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027" w:rsidRPr="00715CEA" w:rsidRDefault="00B21027" w:rsidP="00B2102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715CEA">
        <w:rPr>
          <w:rFonts w:eastAsia="Calibri"/>
          <w:b/>
          <w:color w:val="0070C0"/>
          <w:sz w:val="28"/>
          <w:szCs w:val="28"/>
        </w:rPr>
        <w:t>»</w:t>
      </w:r>
      <w:r w:rsidRPr="00715CEA">
        <w:rPr>
          <w:rFonts w:eastAsia="Calibri"/>
          <w:noProof/>
          <w:sz w:val="28"/>
          <w:szCs w:val="28"/>
        </w:rPr>
        <w:drawing>
          <wp:inline distT="0" distB="0" distL="0" distR="0">
            <wp:extent cx="1685925" cy="457200"/>
            <wp:effectExtent l="0" t="0" r="9525" b="0"/>
            <wp:docPr id="1" name="Рисунок 1" descr="E:\ФГО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ФГОС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027" w:rsidRPr="00715CEA" w:rsidRDefault="00B21027" w:rsidP="00B21027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15CEA">
        <w:rPr>
          <w:rFonts w:eastAsia="Calibri"/>
          <w:b/>
          <w:sz w:val="28"/>
          <w:szCs w:val="28"/>
        </w:rPr>
        <w:t>МИНИСТЕРСТВО ОБРАЗОВАНИЯ ИРКУТСКОЙ ОБЛАСТИ</w:t>
      </w: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15CEA">
        <w:rPr>
          <w:rFonts w:eastAsia="Calibri"/>
          <w:b/>
          <w:sz w:val="28"/>
          <w:szCs w:val="28"/>
        </w:rPr>
        <w:t xml:space="preserve">УПРАВЛЕНИЕ ОБРАЗОВАНИЯ АДМИНИСТРАЦИИ </w:t>
      </w: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15CEA">
        <w:rPr>
          <w:rFonts w:eastAsia="Calibri"/>
          <w:b/>
          <w:sz w:val="28"/>
          <w:szCs w:val="28"/>
        </w:rPr>
        <w:t>ТУЛУНСКОГО МУНИЦИПАЛЬНОГО РАЙОНА</w:t>
      </w: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15CEA">
        <w:rPr>
          <w:rFonts w:eastAsia="Calibri"/>
          <w:b/>
          <w:sz w:val="28"/>
          <w:szCs w:val="28"/>
        </w:rPr>
        <w:t xml:space="preserve"> МУНИЦИПАЛЬНОЕ ОБЩЕОБРАЗОВАТЕЛЬНОЕ УЧРЕЖДЕНИЕ</w:t>
      </w: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15CEA">
        <w:rPr>
          <w:rFonts w:eastAsia="Calibri"/>
          <w:b/>
          <w:sz w:val="28"/>
          <w:szCs w:val="28"/>
        </w:rPr>
        <w:t>«ГАДАЛЕЙСКАЯ СРЕДНЯЯ ОБЩЕОБРАЗОВАТЕЛЬНАЯ ШКОЛА»</w:t>
      </w: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B21027" w:rsidRPr="00715CEA" w:rsidRDefault="00B21027" w:rsidP="00B2102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715CEA">
        <w:rPr>
          <w:b/>
          <w:bCs/>
          <w:sz w:val="28"/>
          <w:szCs w:val="28"/>
        </w:rPr>
        <w:t>Рабочая программа</w:t>
      </w:r>
    </w:p>
    <w:p w:rsidR="00B21027" w:rsidRPr="00715CEA" w:rsidRDefault="006C1DDC" w:rsidP="00B21027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п</w:t>
      </w:r>
      <w:r w:rsidR="00BB55EC">
        <w:rPr>
          <w:rFonts w:eastAsia="Calibri"/>
          <w:b/>
          <w:sz w:val="28"/>
          <w:szCs w:val="28"/>
        </w:rPr>
        <w:t>редмет</w:t>
      </w:r>
      <w:r>
        <w:rPr>
          <w:rFonts w:eastAsia="Calibri"/>
          <w:b/>
          <w:sz w:val="28"/>
          <w:szCs w:val="28"/>
        </w:rPr>
        <w:t>у</w:t>
      </w:r>
      <w:r w:rsidR="00BB55EC">
        <w:rPr>
          <w:rFonts w:eastAsia="Calibri"/>
          <w:b/>
          <w:sz w:val="28"/>
          <w:szCs w:val="28"/>
        </w:rPr>
        <w:t xml:space="preserve"> </w:t>
      </w:r>
      <w:r w:rsidR="00B330C0">
        <w:rPr>
          <w:rFonts w:eastAsia="Calibri"/>
          <w:b/>
          <w:sz w:val="28"/>
          <w:szCs w:val="28"/>
        </w:rPr>
        <w:t>«</w:t>
      </w:r>
      <w:r>
        <w:rPr>
          <w:rFonts w:eastAsia="Calibri"/>
          <w:b/>
          <w:sz w:val="28"/>
          <w:szCs w:val="28"/>
        </w:rPr>
        <w:t>Литературное чтение</w:t>
      </w:r>
      <w:r w:rsidR="00B330C0">
        <w:rPr>
          <w:rFonts w:eastAsia="Calibri"/>
          <w:b/>
          <w:sz w:val="28"/>
          <w:szCs w:val="28"/>
        </w:rPr>
        <w:t>»</w:t>
      </w:r>
    </w:p>
    <w:p w:rsidR="00B21027" w:rsidRPr="00715CEA" w:rsidRDefault="00BB55EC" w:rsidP="00B21027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(уровень </w:t>
      </w:r>
      <w:r w:rsidR="006C1DDC" w:rsidRPr="006C1DDC">
        <w:rPr>
          <w:rFonts w:eastAsia="Calibri"/>
          <w:b/>
          <w:sz w:val="28"/>
          <w:szCs w:val="28"/>
        </w:rPr>
        <w:t>начальное общее образование</w:t>
      </w:r>
      <w:r w:rsidR="00B21027" w:rsidRPr="00715CEA">
        <w:rPr>
          <w:rFonts w:eastAsia="Calibri"/>
          <w:b/>
          <w:sz w:val="28"/>
          <w:szCs w:val="28"/>
        </w:rPr>
        <w:t>)</w:t>
      </w:r>
    </w:p>
    <w:p w:rsidR="00B21027" w:rsidRPr="00715CEA" w:rsidRDefault="00B21027" w:rsidP="00B21027">
      <w:pPr>
        <w:spacing w:line="360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Pr="00715CEA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Default="00B21027" w:rsidP="00B21027">
      <w:pPr>
        <w:tabs>
          <w:tab w:val="left" w:pos="3075"/>
        </w:tabs>
        <w:spacing w:after="200" w:line="276" w:lineRule="auto"/>
        <w:rPr>
          <w:rFonts w:eastAsia="Calibri"/>
          <w:sz w:val="28"/>
          <w:szCs w:val="28"/>
        </w:rPr>
      </w:pPr>
    </w:p>
    <w:p w:rsidR="00B21027" w:rsidRDefault="00B21027" w:rsidP="006E6C57">
      <w:pPr>
        <w:tabs>
          <w:tab w:val="left" w:pos="3075"/>
        </w:tabs>
        <w:rPr>
          <w:b/>
          <w:sz w:val="28"/>
          <w:szCs w:val="28"/>
        </w:rPr>
      </w:pPr>
    </w:p>
    <w:p w:rsidR="00B21027" w:rsidRDefault="00B330C0" w:rsidP="00B11FD1">
      <w:pPr>
        <w:tabs>
          <w:tab w:val="left" w:pos="3075"/>
        </w:tabs>
        <w:jc w:val="center"/>
        <w:rPr>
          <w:b/>
          <w:sz w:val="28"/>
          <w:szCs w:val="28"/>
        </w:rPr>
      </w:pPr>
      <w:r w:rsidRPr="00B12EEE">
        <w:rPr>
          <w:rFonts w:eastAsia="Calibri"/>
          <w:sz w:val="28"/>
          <w:szCs w:val="28"/>
        </w:rPr>
        <w:lastRenderedPageBreak/>
        <w:t>Рабочая программа предметной области «Русский язык и литература» разработана на основе требований к планируемым результатам освоения основной образовательной программы</w:t>
      </w:r>
      <w:r>
        <w:rPr>
          <w:rFonts w:eastAsia="Calibri"/>
          <w:sz w:val="28"/>
          <w:szCs w:val="28"/>
        </w:rPr>
        <w:t xml:space="preserve"> </w:t>
      </w:r>
      <w:r w:rsidRPr="00856FCE">
        <w:rPr>
          <w:rFonts w:eastAsia="Calibri"/>
          <w:sz w:val="28"/>
          <w:szCs w:val="28"/>
        </w:rPr>
        <w:t>начального общего образования</w:t>
      </w:r>
      <w:r>
        <w:rPr>
          <w:rFonts w:eastAsia="Calibri"/>
          <w:sz w:val="28"/>
          <w:szCs w:val="28"/>
        </w:rPr>
        <w:t xml:space="preserve"> </w:t>
      </w:r>
      <w:r w:rsidRPr="00B12EEE">
        <w:rPr>
          <w:rFonts w:eastAsia="Calibri"/>
          <w:sz w:val="28"/>
          <w:szCs w:val="28"/>
        </w:rPr>
        <w:t xml:space="preserve"> МОУ «Гадалейская СОШ».</w:t>
      </w:r>
    </w:p>
    <w:p w:rsidR="00B11FD1" w:rsidRPr="00E00165" w:rsidRDefault="00B11FD1" w:rsidP="00B11FD1">
      <w:pPr>
        <w:tabs>
          <w:tab w:val="left" w:pos="3075"/>
        </w:tabs>
        <w:jc w:val="center"/>
        <w:rPr>
          <w:b/>
          <w:sz w:val="28"/>
          <w:szCs w:val="28"/>
        </w:rPr>
      </w:pPr>
      <w:r w:rsidRPr="00E00165">
        <w:rPr>
          <w:b/>
          <w:sz w:val="28"/>
          <w:szCs w:val="28"/>
        </w:rPr>
        <w:t xml:space="preserve">Раздел </w:t>
      </w:r>
      <w:r w:rsidRPr="00E00165">
        <w:rPr>
          <w:b/>
          <w:sz w:val="28"/>
          <w:szCs w:val="28"/>
          <w:lang w:val="en-US"/>
        </w:rPr>
        <w:t>I</w:t>
      </w:r>
      <w:r w:rsidRPr="00E00165">
        <w:rPr>
          <w:b/>
          <w:sz w:val="28"/>
          <w:szCs w:val="28"/>
        </w:rPr>
        <w:t>. Планируемые результаты освоения обучающимися</w:t>
      </w:r>
    </w:p>
    <w:p w:rsidR="00B11FD1" w:rsidRPr="00E00165" w:rsidRDefault="00B11FD1" w:rsidP="00B11FD1">
      <w:pPr>
        <w:tabs>
          <w:tab w:val="left" w:pos="3075"/>
        </w:tabs>
        <w:jc w:val="center"/>
        <w:rPr>
          <w:b/>
          <w:sz w:val="28"/>
          <w:szCs w:val="28"/>
        </w:rPr>
      </w:pPr>
      <w:r w:rsidRPr="00E00165">
        <w:rPr>
          <w:b/>
          <w:sz w:val="28"/>
          <w:szCs w:val="28"/>
        </w:rPr>
        <w:t>предметной области «Русский язык и литература»</w:t>
      </w:r>
    </w:p>
    <w:p w:rsidR="00B11FD1" w:rsidRDefault="00B11FD1" w:rsidP="00B11FD1">
      <w:pPr>
        <w:ind w:firstLine="709"/>
        <w:jc w:val="both"/>
        <w:rPr>
          <w:b/>
          <w:sz w:val="32"/>
          <w:szCs w:val="32"/>
        </w:rPr>
      </w:pPr>
      <w:r w:rsidRPr="005305E9">
        <w:t xml:space="preserve">В результате освоения программы </w:t>
      </w:r>
      <w:r>
        <w:t>предметной области «Русский язык и литература» об</w:t>
      </w:r>
      <w:r w:rsidRPr="005305E9">
        <w:t>уча</w:t>
      </w:r>
      <w:r>
        <w:t>ю</w:t>
      </w:r>
      <w:r w:rsidRPr="005305E9">
        <w:t>щиеся</w:t>
      </w:r>
      <w:r>
        <w:t xml:space="preserve"> </w:t>
      </w:r>
      <w:r w:rsidRPr="005305E9">
        <w:t>должны достичь определённых</w:t>
      </w:r>
      <w:r w:rsidRPr="005305E9">
        <w:rPr>
          <w:b/>
        </w:rPr>
        <w:t xml:space="preserve"> личностных, метапредметных, предметных результатов.</w:t>
      </w:r>
    </w:p>
    <w:p w:rsidR="00B11FD1" w:rsidRPr="00E45852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  <w:r w:rsidRPr="00BA57A6">
        <w:rPr>
          <w:rFonts w:eastAsia="Calibri"/>
          <w:b/>
          <w:sz w:val="28"/>
          <w:szCs w:val="28"/>
        </w:rPr>
        <w:t>1</w:t>
      </w:r>
      <w:r>
        <w:rPr>
          <w:rFonts w:eastAsia="Calibri"/>
          <w:b/>
          <w:sz w:val="28"/>
          <w:szCs w:val="28"/>
        </w:rPr>
        <w:t>.1.</w:t>
      </w:r>
      <w:r w:rsidRPr="00E45852">
        <w:rPr>
          <w:rFonts w:eastAsia="Calibri"/>
          <w:b/>
          <w:sz w:val="28"/>
          <w:szCs w:val="28"/>
        </w:rPr>
        <w:t>Планируемые результаты освоения обучающимися</w:t>
      </w:r>
    </w:p>
    <w:p w:rsidR="00B11FD1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предмету литературное чтение 1класс</w:t>
      </w:r>
      <w:r w:rsidR="006C1DDC">
        <w:rPr>
          <w:rFonts w:eastAsia="Calibri"/>
          <w:b/>
          <w:sz w:val="28"/>
          <w:szCs w:val="28"/>
        </w:rPr>
        <w:t>.</w:t>
      </w:r>
    </w:p>
    <w:p w:rsidR="006C1DDC" w:rsidRPr="00E45852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968"/>
        <w:gridCol w:w="6377"/>
      </w:tblGrid>
      <w:tr w:rsidR="00B11FD1" w:rsidRPr="00621235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85EFE">
              <w:rPr>
                <w:b/>
                <w:bCs/>
              </w:rPr>
              <w:t>Наименование планируемых результатов</w:t>
            </w:r>
          </w:p>
        </w:tc>
        <w:tc>
          <w:tcPr>
            <w:tcW w:w="6377" w:type="dxa"/>
            <w:vMerge w:val="restart"/>
          </w:tcPr>
          <w:p w:rsidR="00B11FD1" w:rsidRPr="006F78FB" w:rsidRDefault="00B11FD1" w:rsidP="00B21027">
            <w:pPr>
              <w:jc w:val="both"/>
              <w:rPr>
                <w:bCs/>
              </w:rPr>
            </w:pPr>
            <w:r>
              <w:rPr>
                <w:b/>
                <w:bCs/>
              </w:rPr>
              <w:t>-</w:t>
            </w:r>
            <w:r w:rsidRPr="006F78FB">
              <w:rPr>
                <w:b/>
                <w:bCs/>
              </w:rPr>
              <w:t xml:space="preserve"> </w:t>
            </w:r>
            <w:r>
              <w:rPr>
                <w:bCs/>
              </w:rPr>
              <w:t>ц</w:t>
            </w:r>
            <w:r w:rsidRPr="006F78FB">
              <w:rPr>
                <w:bCs/>
              </w:rPr>
              <w:t xml:space="preserve">енить и принимать следующие базовые ценности: «добро», «терпение», «родина», «природа», «семья» и т. </w:t>
            </w:r>
            <w:r w:rsidR="006C1DDC" w:rsidRPr="006F78FB">
              <w:rPr>
                <w:bCs/>
              </w:rPr>
              <w:t>д.</w:t>
            </w:r>
          </w:p>
          <w:p w:rsidR="00B11FD1" w:rsidRPr="006F78FB" w:rsidRDefault="00B11FD1" w:rsidP="00B21027">
            <w:pPr>
              <w:jc w:val="both"/>
              <w:rPr>
                <w:bCs/>
              </w:rPr>
            </w:pPr>
            <w:r>
              <w:rPr>
                <w:bCs/>
              </w:rPr>
              <w:t>- у</w:t>
            </w:r>
            <w:r w:rsidRPr="006F78FB">
              <w:rPr>
                <w:bCs/>
              </w:rPr>
              <w:t xml:space="preserve">важение к своей семье, к своим родственникам, любовь к родителям. </w:t>
            </w:r>
          </w:p>
          <w:p w:rsidR="00B11FD1" w:rsidRPr="006F78FB" w:rsidRDefault="00B11FD1" w:rsidP="00B21027">
            <w:pPr>
              <w:jc w:val="both"/>
              <w:rPr>
                <w:bCs/>
              </w:rPr>
            </w:pPr>
            <w:r>
              <w:rPr>
                <w:bCs/>
              </w:rPr>
              <w:t>- о</w:t>
            </w:r>
            <w:r w:rsidRPr="006F78FB">
              <w:rPr>
                <w:bCs/>
              </w:rPr>
              <w:t>своить роли ученика; формирование интереса (мотивации) к учению.</w:t>
            </w:r>
          </w:p>
          <w:p w:rsidR="00B11FD1" w:rsidRPr="00621235" w:rsidRDefault="00B11FD1" w:rsidP="00B21027">
            <w:pPr>
              <w:autoSpaceDE w:val="0"/>
              <w:autoSpaceDN w:val="0"/>
              <w:adjustRightInd w:val="0"/>
              <w:spacing w:after="120"/>
            </w:pPr>
            <w:r>
              <w:rPr>
                <w:bCs/>
              </w:rPr>
              <w:t>- о</w:t>
            </w:r>
            <w:r w:rsidRPr="006F78FB">
              <w:rPr>
                <w:bCs/>
              </w:rPr>
              <w:t>ценивать  жизненные ситуаций  и поступки героев художественных текстов с точки зрения общечеловеческих норм.</w:t>
            </w: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85EFE">
              <w:t>Личностные</w:t>
            </w:r>
          </w:p>
        </w:tc>
        <w:tc>
          <w:tcPr>
            <w:tcW w:w="6377" w:type="dxa"/>
            <w:vMerge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Метапредметнные</w:t>
            </w:r>
          </w:p>
        </w:tc>
        <w:tc>
          <w:tcPr>
            <w:tcW w:w="6377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 w:rsidRPr="00963A29">
              <w:rPr>
                <w:rFonts w:hint="eastAsia"/>
                <w:b/>
                <w:bCs/>
                <w:i/>
                <w:iCs/>
              </w:rPr>
              <w:t>Регулятивные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</w:p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  <w:i/>
                <w:iCs/>
              </w:rPr>
              <w:t>определять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формулировать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цель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деятельности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уроке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помощью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проговаривать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последовательность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действий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уроке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своё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предположение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версию</w:t>
            </w:r>
            <w:r w:rsidRPr="001E5072">
              <w:rPr>
                <w:bCs/>
              </w:rPr>
              <w:t xml:space="preserve">)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основе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работы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иллюстрацией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учебника</w:t>
            </w:r>
            <w:r w:rsidRPr="001E5072">
              <w:rPr>
                <w:bCs/>
              </w:rPr>
              <w:t>;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работать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предложенному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учителем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плану</w:t>
            </w:r>
            <w:r w:rsidRPr="00963A29">
              <w:rPr>
                <w:b/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                               </w:t>
            </w:r>
            <w:r w:rsidRPr="00963A29">
              <w:rPr>
                <w:rFonts w:hint="eastAsia"/>
                <w:b/>
                <w:bCs/>
                <w:i/>
                <w:iCs/>
              </w:rPr>
              <w:t>Познавательные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  <w:r w:rsidRPr="00963A29">
              <w:rPr>
                <w:rFonts w:hint="eastAsia"/>
                <w:b/>
                <w:bCs/>
                <w:i/>
                <w:iCs/>
              </w:rPr>
              <w:t>УУД</w:t>
            </w:r>
            <w:r w:rsidRPr="00963A29">
              <w:rPr>
                <w:b/>
                <w:bCs/>
                <w:i/>
                <w:iCs/>
              </w:rPr>
              <w:t>: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  <w:i/>
                <w:iCs/>
              </w:rPr>
              <w:t>ориентироваться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учебнике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развороте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оглавлении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условных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обозначениях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находить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ответы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вопросы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тексте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иллюстрациях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делать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выводы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результате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совместной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класса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преобразовывать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информацию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одной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другую</w:t>
            </w:r>
            <w:r w:rsidRPr="001E5072">
              <w:rPr>
                <w:bCs/>
              </w:rPr>
              <w:t xml:space="preserve">: </w:t>
            </w:r>
            <w:r w:rsidRPr="001E5072">
              <w:rPr>
                <w:rFonts w:hint="eastAsia"/>
                <w:bCs/>
              </w:rPr>
              <w:t>подробно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небольшие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тексты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  <w:i/>
                <w:iCs/>
              </w:rPr>
              <w:t>Коммуникативные</w:t>
            </w: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963A29">
              <w:rPr>
                <w:rFonts w:hint="eastAsia"/>
                <w:b/>
                <w:bCs/>
              </w:rPr>
              <w:t>–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  <w:i/>
                <w:iCs/>
              </w:rPr>
              <w:t>оформлять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свои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мысли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в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устной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и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письменной</w:t>
            </w:r>
            <w:r w:rsidRPr="00963A29">
              <w:rPr>
                <w:b/>
                <w:bCs/>
              </w:rPr>
              <w:t xml:space="preserve"> </w:t>
            </w:r>
            <w:r w:rsidRPr="00963A29">
              <w:rPr>
                <w:rFonts w:hint="eastAsia"/>
                <w:b/>
                <w:bCs/>
              </w:rPr>
              <w:t>форме</w:t>
            </w:r>
            <w:r w:rsidRPr="00963A29">
              <w:rPr>
                <w:b/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уровне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предложения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или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небольшого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слушать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понимать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речь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выразительно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читать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договариваться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одноклассниками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совместно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учителем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правилах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поведения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общения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следовать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lastRenderedPageBreak/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работать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паре</w:t>
            </w:r>
            <w:r w:rsidRPr="001E5072">
              <w:rPr>
                <w:bCs/>
                <w:i/>
                <w:i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группе</w:t>
            </w:r>
            <w:r w:rsidRPr="001E5072">
              <w:rPr>
                <w:bCs/>
                <w:i/>
                <w:iCs/>
              </w:rPr>
              <w:t xml:space="preserve">; </w:t>
            </w:r>
            <w:r w:rsidRPr="001E5072">
              <w:rPr>
                <w:rFonts w:hint="eastAsia"/>
                <w:bCs/>
              </w:rPr>
              <w:t>выполнять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различные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роли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(</w:t>
            </w:r>
            <w:r w:rsidRPr="001E5072">
              <w:rPr>
                <w:rFonts w:hint="eastAsia"/>
                <w:bCs/>
              </w:rPr>
              <w:t>лидера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исполнителя</w:t>
            </w:r>
            <w:r w:rsidRPr="001E5072">
              <w:rPr>
                <w:bCs/>
              </w:rPr>
              <w:t>).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                                 Предметные </w:t>
            </w: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воспринимать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слух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художественный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рассказ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стихотворение</w:t>
            </w:r>
            <w:r w:rsidRPr="001E5072">
              <w:rPr>
                <w:bCs/>
              </w:rPr>
              <w:t xml:space="preserve">)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исполнении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учащихся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осмысленно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правильно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читать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целыми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словами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отвечать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вопросы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содержанию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прочитанного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подробно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устный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рассказ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картинке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заучивать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наизусть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небольшие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стихотворения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соотносить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название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героев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произведений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различать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рассказ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стихотворение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</w:p>
        </w:tc>
      </w:tr>
    </w:tbl>
    <w:p w:rsidR="00B11FD1" w:rsidRPr="00B11FD1" w:rsidRDefault="00B11FD1" w:rsidP="00B11FD1">
      <w:pPr>
        <w:autoSpaceDE w:val="0"/>
        <w:autoSpaceDN w:val="0"/>
        <w:adjustRightInd w:val="0"/>
        <w:rPr>
          <w:b/>
          <w:bCs/>
        </w:rPr>
      </w:pPr>
    </w:p>
    <w:p w:rsidR="00B11FD1" w:rsidRPr="00E45852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1.2. </w:t>
      </w:r>
      <w:r w:rsidRPr="00E45852">
        <w:rPr>
          <w:rFonts w:eastAsia="Calibri"/>
          <w:b/>
          <w:sz w:val="28"/>
          <w:szCs w:val="28"/>
        </w:rPr>
        <w:t>Планируемые результаты освоения обучающимися</w:t>
      </w:r>
    </w:p>
    <w:p w:rsidR="00B11FD1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предмету литературное чтение 2 класс</w:t>
      </w:r>
      <w:r w:rsidR="006C1DDC">
        <w:rPr>
          <w:rFonts w:eastAsia="Calibri"/>
          <w:b/>
          <w:sz w:val="28"/>
          <w:szCs w:val="28"/>
        </w:rPr>
        <w:t>.</w:t>
      </w:r>
    </w:p>
    <w:p w:rsidR="006C1DDC" w:rsidRPr="00E45852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968"/>
        <w:gridCol w:w="6377"/>
      </w:tblGrid>
      <w:tr w:rsidR="00B11FD1" w:rsidRPr="00621235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85EFE">
              <w:rPr>
                <w:b/>
                <w:bCs/>
              </w:rPr>
              <w:t>Наименование планируемых результатов</w:t>
            </w:r>
          </w:p>
        </w:tc>
        <w:tc>
          <w:tcPr>
            <w:tcW w:w="6377" w:type="dxa"/>
            <w:vMerge w:val="restart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963A29">
              <w:rPr>
                <w:rFonts w:hint="eastAsia"/>
                <w:b/>
                <w:bCs/>
              </w:rPr>
              <w:t>–</w:t>
            </w:r>
            <w:r w:rsidRPr="00963A29">
              <w:rPr>
                <w:b/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оценивать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поступки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людей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жизненные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ситуации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точки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зрения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общепринятых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норм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ценностей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</w:rPr>
              <w:t>оценивать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конкретные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поступки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как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хорошие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или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плохие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эмоционально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ascii="Cambria Math" w:hAnsi="Cambria Math" w:cs="Cambria Math"/>
                <w:bCs/>
                <w:i/>
                <w:iCs/>
              </w:rPr>
              <w:t>≪</w:t>
            </w:r>
            <w:r w:rsidRPr="001E5072">
              <w:rPr>
                <w:bCs/>
                <w:i/>
                <w:iCs/>
              </w:rPr>
              <w:t>проживать</w:t>
            </w:r>
            <w:r w:rsidRPr="001E5072">
              <w:rPr>
                <w:rFonts w:ascii="Cambria Math" w:hAnsi="Cambria Math" w:cs="Cambria Math"/>
                <w:bCs/>
                <w:i/>
                <w:iCs/>
              </w:rPr>
              <w:t>≫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выражать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свои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эмоции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понимать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эмоции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людей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сочувствовать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сопереживать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своё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героям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произведений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поступкам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</w:p>
          <w:p w:rsidR="00B11FD1" w:rsidRPr="00621235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85EFE">
              <w:t>Личностные</w:t>
            </w:r>
          </w:p>
        </w:tc>
        <w:tc>
          <w:tcPr>
            <w:tcW w:w="6377" w:type="dxa"/>
            <w:vMerge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Метапредметнные</w:t>
            </w:r>
          </w:p>
        </w:tc>
        <w:tc>
          <w:tcPr>
            <w:tcW w:w="6377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 w:rsidRPr="00963A29">
              <w:rPr>
                <w:rFonts w:hint="eastAsia"/>
                <w:b/>
                <w:bCs/>
                <w:i/>
                <w:iCs/>
              </w:rPr>
              <w:t>Регулятивные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</w:p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jc w:val="both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  <w:i/>
                <w:iCs/>
              </w:rPr>
              <w:t>определять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формулировать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цель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деятельности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уроке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помощью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проговаривать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последовательность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действий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уроке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своё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предположение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версию</w:t>
            </w:r>
            <w:r w:rsidRPr="001E5072">
              <w:rPr>
                <w:bCs/>
              </w:rPr>
              <w:t xml:space="preserve">)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основе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иллюстрацией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учебника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работать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предложенному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учителем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плану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                               </w:t>
            </w:r>
            <w:r w:rsidRPr="00963A29">
              <w:rPr>
                <w:rFonts w:hint="eastAsia"/>
                <w:b/>
                <w:bCs/>
                <w:i/>
                <w:iCs/>
              </w:rPr>
              <w:t>Познавательные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  <w:r w:rsidRPr="00963A29">
              <w:rPr>
                <w:rFonts w:hint="eastAsia"/>
                <w:b/>
                <w:bCs/>
                <w:i/>
                <w:iCs/>
              </w:rPr>
              <w:t>УУД</w:t>
            </w:r>
            <w:r w:rsidRPr="00963A29">
              <w:rPr>
                <w:b/>
                <w:bCs/>
                <w:i/>
                <w:iCs/>
              </w:rPr>
              <w:t>: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  <w:i/>
                <w:iCs/>
              </w:rPr>
              <w:t>ориентироваться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учебнике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развороте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оглавлении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условных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обозначениях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находить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ответы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вопросы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тексте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иллюстрациях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делать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выводы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результате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совместной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класса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преобразовывать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информацию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одной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lastRenderedPageBreak/>
              <w:t>другую</w:t>
            </w:r>
            <w:r w:rsidRPr="001E5072">
              <w:rPr>
                <w:bCs/>
              </w:rPr>
              <w:t xml:space="preserve">: </w:t>
            </w:r>
            <w:r w:rsidRPr="001E5072">
              <w:rPr>
                <w:rFonts w:hint="eastAsia"/>
                <w:bCs/>
              </w:rPr>
              <w:t>подробно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небольшие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тексты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                                                    </w:t>
            </w:r>
            <w:r>
              <w:rPr>
                <w:rFonts w:hint="eastAsia"/>
                <w:b/>
                <w:bCs/>
                <w:i/>
                <w:iCs/>
              </w:rPr>
              <w:t>Коммуникативные</w:t>
            </w: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оформлять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мысли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устной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письменной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форме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уровне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предложения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или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небольшого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слушать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понимать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речь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выразительно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читать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договариваться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одноклассниками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совместно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учителем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правилах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поведения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общения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следовать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работать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паре</w:t>
            </w:r>
            <w:r w:rsidRPr="001E5072">
              <w:rPr>
                <w:bCs/>
                <w:i/>
                <w:i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группе</w:t>
            </w:r>
            <w:r w:rsidRPr="001E5072">
              <w:rPr>
                <w:bCs/>
                <w:i/>
                <w:iCs/>
              </w:rPr>
              <w:t xml:space="preserve">; </w:t>
            </w:r>
            <w:r w:rsidRPr="001E5072">
              <w:rPr>
                <w:rFonts w:hint="eastAsia"/>
                <w:bCs/>
              </w:rPr>
              <w:t>выполнять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различные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роли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bCs/>
              </w:rPr>
              <w:t>(</w:t>
            </w:r>
            <w:r w:rsidRPr="001E5072">
              <w:rPr>
                <w:rFonts w:hint="eastAsia"/>
                <w:bCs/>
              </w:rPr>
              <w:t>лидера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исполнителя</w:t>
            </w:r>
            <w:r w:rsidRPr="001E5072">
              <w:rPr>
                <w:bCs/>
              </w:rPr>
              <w:t>).</w:t>
            </w:r>
          </w:p>
          <w:p w:rsidR="00B11FD1" w:rsidRPr="001E5072" w:rsidRDefault="00B11FD1" w:rsidP="00B21027">
            <w:pPr>
              <w:jc w:val="both"/>
              <w:rPr>
                <w:bCs/>
                <w:i/>
                <w:iCs/>
              </w:rPr>
            </w:pPr>
          </w:p>
        </w:tc>
      </w:tr>
      <w:tr w:rsidR="00B11FD1" w:rsidRPr="00985EFE" w:rsidTr="00B21027">
        <w:tc>
          <w:tcPr>
            <w:tcW w:w="9345" w:type="dxa"/>
            <w:gridSpan w:val="2"/>
          </w:tcPr>
          <w:p w:rsidR="00B11FD1" w:rsidRPr="001E5072" w:rsidRDefault="00B11FD1" w:rsidP="00B21027">
            <w:pPr>
              <w:jc w:val="both"/>
              <w:rPr>
                <w:b/>
                <w:bCs/>
              </w:rPr>
            </w:pPr>
            <w:r w:rsidRPr="001E5072">
              <w:rPr>
                <w:bCs/>
              </w:rPr>
              <w:t xml:space="preserve">                                                      </w:t>
            </w:r>
            <w:r w:rsidRPr="001E5072">
              <w:rPr>
                <w:b/>
                <w:bCs/>
              </w:rPr>
              <w:t xml:space="preserve">Предметные </w:t>
            </w: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jc w:val="both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воспринимать на слух тексты в исполнении учителя, учащихся;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осознанно, правильно, выразительно читать целыми словами;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понимать смысл заглавия прои</w:t>
            </w:r>
            <w:r w:rsidR="006C1DDC">
              <w:rPr>
                <w:bCs/>
              </w:rPr>
              <w:t>зведения; выбирать наиболее под</w:t>
            </w:r>
            <w:r w:rsidRPr="001E5072">
              <w:rPr>
                <w:bCs/>
              </w:rPr>
              <w:t>ходящее заглавие из данных; самостоятельно озаглавливать текст;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делить текст на части, озаглавливать части;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выбирать наиболее точную формулировку главной мысли из ряда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bCs/>
              </w:rPr>
              <w:t>данных;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подробно и выборочно пересказывать текст;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составлять устный рассказ о герое прочитанного произведения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bCs/>
              </w:rPr>
              <w:t>по плану;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размышлять о характере и поступках героя;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относить произведение к одному из жанров: сказка, пословица,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bCs/>
              </w:rPr>
              <w:t>загадка, песенка, скороговорка; различать народную и литературную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bCs/>
              </w:rPr>
              <w:t>(авторскую) сказку;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bCs/>
              </w:rPr>
              <w:t>– находить в сказке зачин, концовку, троекратный повтор и другие сказочные приметы;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bCs/>
              </w:rPr>
              <w:t>– относить сказочных героев к одной из групп (положительные,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bCs/>
              </w:rPr>
              <w:t>отрицательные, герои</w:t>
            </w:r>
            <w:r w:rsidRPr="001E5072">
              <w:rPr>
                <w:rFonts w:hint="eastAsia"/>
                <w:bCs/>
              </w:rPr>
              <w:t xml:space="preserve"> помощники</w:t>
            </w:r>
            <w:r w:rsidRPr="001E5072">
              <w:rPr>
                <w:bCs/>
              </w:rPr>
              <w:t>, нейтральные персонажи);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соотносить автора, название и героев прочитанных произведений.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</w:p>
        </w:tc>
      </w:tr>
    </w:tbl>
    <w:p w:rsidR="00B11FD1" w:rsidRDefault="00B11FD1" w:rsidP="00B11FD1">
      <w:pPr>
        <w:pStyle w:val="a6"/>
        <w:autoSpaceDE w:val="0"/>
        <w:autoSpaceDN w:val="0"/>
        <w:adjustRightInd w:val="0"/>
        <w:ind w:left="495"/>
        <w:rPr>
          <w:b/>
          <w:bCs/>
        </w:rPr>
      </w:pPr>
    </w:p>
    <w:p w:rsidR="00B11FD1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B11FD1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6C1DDC" w:rsidRDefault="006C1DDC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B11FD1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</w:p>
    <w:p w:rsidR="00B11FD1" w:rsidRPr="00E45852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1.3. </w:t>
      </w:r>
      <w:r w:rsidRPr="00E45852">
        <w:rPr>
          <w:rFonts w:eastAsia="Calibri"/>
          <w:b/>
          <w:sz w:val="28"/>
          <w:szCs w:val="28"/>
        </w:rPr>
        <w:t>Планируемые результаты освоения обучающимися</w:t>
      </w:r>
    </w:p>
    <w:p w:rsidR="00B11FD1" w:rsidRPr="00E45852" w:rsidRDefault="00B11FD1" w:rsidP="00B11FD1">
      <w:pPr>
        <w:tabs>
          <w:tab w:val="left" w:pos="307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предмету литературное чтение 3-4  классы</w:t>
      </w:r>
    </w:p>
    <w:p w:rsidR="00B11FD1" w:rsidRPr="006A7913" w:rsidRDefault="00B11FD1" w:rsidP="00B11FD1">
      <w:pPr>
        <w:pStyle w:val="a6"/>
        <w:autoSpaceDE w:val="0"/>
        <w:autoSpaceDN w:val="0"/>
        <w:adjustRightInd w:val="0"/>
        <w:ind w:left="495"/>
        <w:rPr>
          <w:b/>
          <w:bCs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968"/>
        <w:gridCol w:w="6377"/>
      </w:tblGrid>
      <w:tr w:rsidR="00B11FD1" w:rsidRPr="00621235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85EFE">
              <w:rPr>
                <w:b/>
                <w:bCs/>
              </w:rPr>
              <w:t>Наименование планируемых результатов</w:t>
            </w:r>
          </w:p>
        </w:tc>
        <w:tc>
          <w:tcPr>
            <w:tcW w:w="6377" w:type="dxa"/>
            <w:vMerge w:val="restart"/>
          </w:tcPr>
          <w:p w:rsidR="00B11FD1" w:rsidRPr="001E5072" w:rsidRDefault="00B11FD1" w:rsidP="006C1DDC">
            <w:pPr>
              <w:rPr>
                <w:bCs/>
              </w:rPr>
            </w:pPr>
            <w:r w:rsidRPr="00963A29">
              <w:rPr>
                <w:rFonts w:hint="eastAsia"/>
                <w:b/>
                <w:bCs/>
              </w:rPr>
              <w:t>–</w:t>
            </w:r>
            <w:r w:rsidRPr="00963A29">
              <w:rPr>
                <w:b/>
                <w:bCs/>
              </w:rPr>
              <w:t xml:space="preserve"> </w:t>
            </w:r>
            <w:r w:rsidRPr="001E5072">
              <w:rPr>
                <w:bCs/>
              </w:rPr>
              <w:t>эмоциональность; умение осознавать и определять (называть) свои эмоции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эмпатия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умение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осознавать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определять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эмоции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людей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  <w:i/>
                <w:iCs/>
              </w:rPr>
              <w:t>сочувствовать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другим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людям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сопереживать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чувство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прекрасного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умение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воспринимать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красоту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природы</w:t>
            </w:r>
            <w:r w:rsidRPr="001E5072">
              <w:rPr>
                <w:bCs/>
              </w:rPr>
              <w:t>,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  <w:i/>
                <w:iCs/>
              </w:rPr>
              <w:t>бережно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относиться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всему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живому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  <w:i/>
                <w:iCs/>
              </w:rPr>
              <w:t>чувствовать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красоту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художественного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слова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стремиться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совершенствованию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собственной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речи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любовь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уважение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Отечеству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его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языку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культуре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истории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понимание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ценности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семьи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чувства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уважения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благодарности</w:t>
            </w:r>
            <w:r w:rsidRPr="001E5072">
              <w:rPr>
                <w:bCs/>
              </w:rPr>
              <w:t>,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ответственности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отношению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своим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близким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  <w:i/>
                <w:i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интерес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чтению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ведению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диалога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автором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  <w:i/>
                <w:iCs/>
              </w:rPr>
              <w:t>потребность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наличие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собственных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читательских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приоритетов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уважительное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предпочтениям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людей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ориентация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нравственном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содержании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смысле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поступков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–своих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окружающих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людей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этические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чувства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совести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вины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стыда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как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регуляторы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морального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поведения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6C1DDC">
            <w:pPr>
              <w:rPr>
                <w:b/>
                <w:bCs/>
              </w:rPr>
            </w:pPr>
          </w:p>
          <w:p w:rsidR="00B11FD1" w:rsidRPr="00621235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85EFE">
              <w:t>Личностные</w:t>
            </w:r>
          </w:p>
        </w:tc>
        <w:tc>
          <w:tcPr>
            <w:tcW w:w="6377" w:type="dxa"/>
            <w:vMerge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Метапредметнные</w:t>
            </w:r>
          </w:p>
        </w:tc>
        <w:tc>
          <w:tcPr>
            <w:tcW w:w="6377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85EFE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 w:rsidRPr="00963A29">
              <w:rPr>
                <w:rFonts w:hint="eastAsia"/>
                <w:b/>
                <w:bCs/>
                <w:i/>
                <w:iCs/>
              </w:rPr>
              <w:t>Регулятивные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</w:p>
          <w:p w:rsidR="00B11FD1" w:rsidRPr="00985EFE" w:rsidRDefault="00B11FD1" w:rsidP="00B21027">
            <w:pPr>
              <w:autoSpaceDE w:val="0"/>
              <w:autoSpaceDN w:val="0"/>
              <w:adjustRightInd w:val="0"/>
              <w:spacing w:after="120"/>
            </w:pPr>
          </w:p>
        </w:tc>
      </w:tr>
      <w:tr w:rsidR="00B11FD1" w:rsidRPr="00963A29" w:rsidTr="00B21027">
        <w:tc>
          <w:tcPr>
            <w:tcW w:w="2968" w:type="dxa"/>
          </w:tcPr>
          <w:p w:rsidR="00B11FD1" w:rsidRPr="00985EFE" w:rsidRDefault="00B11FD1" w:rsidP="00B21027">
            <w:pPr>
              <w:jc w:val="both"/>
            </w:pPr>
          </w:p>
        </w:tc>
        <w:tc>
          <w:tcPr>
            <w:tcW w:w="6377" w:type="dxa"/>
          </w:tcPr>
          <w:p w:rsidR="00B11FD1" w:rsidRPr="001E5072" w:rsidRDefault="00B11FD1" w:rsidP="00B21027">
            <w:pPr>
              <w:jc w:val="both"/>
              <w:rPr>
                <w:bCs/>
              </w:rPr>
            </w:pPr>
            <w:r w:rsidRPr="00963A29">
              <w:rPr>
                <w:rFonts w:hint="eastAsia"/>
                <w:b/>
                <w:bCs/>
              </w:rPr>
              <w:t>–</w:t>
            </w:r>
            <w:r w:rsidRPr="00963A29">
              <w:rPr>
                <w:b/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формулировать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тему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цели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урока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план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решения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учебной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проблемы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совместно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учителем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  <w:i/>
                <w:i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работать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плану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сверяя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свои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действия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целью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корректировать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деятельность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  <w:i/>
                <w:i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диалоге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учителем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вырабатывать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критерии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оценки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определять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степень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успешности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своей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соответствии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этими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критериями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63A29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                                        </w:t>
            </w:r>
            <w:r w:rsidRPr="00963A29">
              <w:rPr>
                <w:rFonts w:hint="eastAsia"/>
                <w:b/>
                <w:bCs/>
                <w:i/>
                <w:iCs/>
              </w:rPr>
              <w:t>Познавательные</w:t>
            </w:r>
            <w:r w:rsidRPr="00963A29">
              <w:rPr>
                <w:b/>
                <w:bCs/>
                <w:i/>
                <w:iCs/>
              </w:rPr>
              <w:t xml:space="preserve"> </w:t>
            </w:r>
            <w:r w:rsidRPr="00963A29">
              <w:rPr>
                <w:rFonts w:hint="eastAsia"/>
                <w:b/>
                <w:bCs/>
                <w:i/>
                <w:iCs/>
              </w:rPr>
              <w:t>УУД</w:t>
            </w:r>
            <w:r w:rsidRPr="00963A29">
              <w:rPr>
                <w:b/>
                <w:bCs/>
                <w:i/>
                <w:iCs/>
              </w:rPr>
              <w:t>: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63A29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вычитывать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все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виды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текстовой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информации</w:t>
            </w:r>
            <w:r w:rsidRPr="001E5072">
              <w:rPr>
                <w:bCs/>
              </w:rPr>
              <w:t xml:space="preserve">: </w:t>
            </w:r>
            <w:r w:rsidRPr="001E5072">
              <w:rPr>
                <w:rFonts w:hint="eastAsia"/>
                <w:bCs/>
              </w:rPr>
              <w:t>фактуальную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подтекстовую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концептуальную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пользоваться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разными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видами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чтения</w:t>
            </w:r>
            <w:r w:rsidRPr="001E5072">
              <w:rPr>
                <w:bCs/>
              </w:rPr>
              <w:t xml:space="preserve">: </w:t>
            </w:r>
            <w:r w:rsidRPr="001E5072">
              <w:rPr>
                <w:rFonts w:hint="eastAsia"/>
                <w:bCs/>
              </w:rPr>
              <w:t>изучающим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просмотровым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ознакомительным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извлекать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информацию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представленную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разных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формах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bCs/>
              </w:rPr>
              <w:lastRenderedPageBreak/>
              <w:t>(</w:t>
            </w:r>
            <w:r w:rsidRPr="001E5072">
              <w:rPr>
                <w:rFonts w:hint="eastAsia"/>
                <w:bCs/>
              </w:rPr>
              <w:t>сплошной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</w:rPr>
              <w:t>не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сплошной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иллюстрация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таблица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схема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перерабатывать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преобразовывать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информацию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одной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другую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составлять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план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таблицу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схему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пользоваться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словарями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справочниками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осуществлять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анализ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синтез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устанавливать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причинно</w:t>
            </w:r>
            <w:r w:rsidRPr="001E5072">
              <w:rPr>
                <w:bCs/>
              </w:rPr>
              <w:t>-</w:t>
            </w:r>
            <w:r w:rsidRPr="001E5072">
              <w:rPr>
                <w:rFonts w:hint="eastAsia"/>
                <w:bCs/>
              </w:rPr>
              <w:t>следственные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связи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строить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рассуждения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63A29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                                                    </w:t>
            </w:r>
            <w:r>
              <w:rPr>
                <w:rFonts w:hint="eastAsia"/>
                <w:b/>
                <w:bCs/>
                <w:i/>
                <w:iCs/>
              </w:rPr>
              <w:t>Коммуникативные</w:t>
            </w:r>
          </w:p>
        </w:tc>
      </w:tr>
      <w:tr w:rsidR="00B11FD1" w:rsidRPr="00963A29" w:rsidTr="00B21027">
        <w:tc>
          <w:tcPr>
            <w:tcW w:w="2968" w:type="dxa"/>
          </w:tcPr>
          <w:p w:rsidR="00B11FD1" w:rsidRPr="00985EFE" w:rsidRDefault="00B11FD1" w:rsidP="00B210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7" w:type="dxa"/>
          </w:tcPr>
          <w:p w:rsidR="00B11FD1" w:rsidRPr="001E5072" w:rsidRDefault="00B11FD1" w:rsidP="006C1DDC">
            <w:pPr>
              <w:rPr>
                <w:bCs/>
              </w:rPr>
            </w:pPr>
            <w:r w:rsidRPr="00963A29">
              <w:rPr>
                <w:rFonts w:hint="eastAsia"/>
                <w:b/>
                <w:bCs/>
              </w:rPr>
              <w:t>–</w:t>
            </w:r>
            <w:r w:rsidRPr="00963A29">
              <w:rPr>
                <w:b/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оформлять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мысли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устной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письменной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учётом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речевой</w:t>
            </w:r>
            <w:r w:rsidRPr="001E5072">
              <w:rPr>
                <w:bCs/>
              </w:rPr>
              <w:t xml:space="preserve"> ситуации; __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адекватно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использовать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речевые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средства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для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решения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различных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коммуникативных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задач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</w:rPr>
              <w:t>владеть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монологической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диалогической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формами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речи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обосновывать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точку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зрения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слушать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слышать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пытаться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принимать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иную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точку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зрения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быть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готовым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корректировать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свою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точку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зрения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договариваться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приходить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общему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решению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совместной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деятельности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задавать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вопросы</w:t>
            </w:r>
            <w:r w:rsidRPr="001E5072">
              <w:rPr>
                <w:bCs/>
              </w:rPr>
              <w:t>.</w:t>
            </w:r>
          </w:p>
          <w:p w:rsidR="00B11FD1" w:rsidRPr="00963A29" w:rsidRDefault="00B11FD1" w:rsidP="00B21027">
            <w:pPr>
              <w:jc w:val="both"/>
              <w:rPr>
                <w:b/>
                <w:bCs/>
                <w:i/>
                <w:iCs/>
              </w:rPr>
            </w:pPr>
          </w:p>
        </w:tc>
      </w:tr>
      <w:tr w:rsidR="00B11FD1" w:rsidRPr="00963A29" w:rsidTr="00B21027">
        <w:tc>
          <w:tcPr>
            <w:tcW w:w="9345" w:type="dxa"/>
            <w:gridSpan w:val="2"/>
          </w:tcPr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Предметные </w:t>
            </w:r>
          </w:p>
        </w:tc>
      </w:tr>
      <w:tr w:rsidR="00B11FD1" w:rsidRPr="00963A29" w:rsidTr="00B21027">
        <w:tc>
          <w:tcPr>
            <w:tcW w:w="2968" w:type="dxa"/>
          </w:tcPr>
          <w:p w:rsidR="00B11FD1" w:rsidRPr="00985EFE" w:rsidRDefault="00B11FD1" w:rsidP="00B21027">
            <w:pPr>
              <w:jc w:val="both"/>
            </w:pPr>
          </w:p>
        </w:tc>
        <w:tc>
          <w:tcPr>
            <w:tcW w:w="6377" w:type="dxa"/>
          </w:tcPr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  <w:r w:rsidRPr="00963A29">
              <w:rPr>
                <w:b/>
                <w:bCs/>
              </w:rPr>
              <w:t>3-й класс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воспринимать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слух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исполнении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учащихся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осознанно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правильно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выразительно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читать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вслух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прогнозировать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содержание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заглавию</w:t>
            </w:r>
            <w:r w:rsidRPr="001E5072">
              <w:rPr>
                <w:bCs/>
              </w:rPr>
              <w:t>,</w:t>
            </w:r>
            <w:r w:rsidR="006C1DDC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фамилии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иллюстрации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ключевым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словам</w:t>
            </w:r>
            <w:r w:rsidRPr="001E5072">
              <w:rPr>
                <w:bCs/>
              </w:rPr>
              <w:t>;</w:t>
            </w:r>
          </w:p>
          <w:p w:rsidR="00B11FD1" w:rsidRPr="006C1DDC" w:rsidRDefault="00B11FD1" w:rsidP="006C1DDC">
            <w:pPr>
              <w:jc w:val="both"/>
              <w:rPr>
                <w:bCs/>
                <w:i/>
                <w:i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читать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про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себя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незнакомый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проводить</w:t>
            </w:r>
            <w:r w:rsidR="006C1DDC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словарную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работу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делить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части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составлять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простой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план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формулировать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главную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мысль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находить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материал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для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характеристики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подробно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выборочно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пересказывать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рассказ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характеристику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устные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письменные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описания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ходу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представлять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картины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устно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выражать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bCs/>
              </w:rPr>
              <w:t>(</w:t>
            </w:r>
            <w:r w:rsidRPr="001E5072">
              <w:rPr>
                <w:rFonts w:hint="eastAsia"/>
                <w:bCs/>
              </w:rPr>
              <w:t>рисовать</w:t>
            </w:r>
            <w:r w:rsidRPr="001E5072">
              <w:rPr>
                <w:bCs/>
              </w:rPr>
              <w:t xml:space="preserve">) </w:t>
            </w:r>
            <w:r w:rsidRPr="001E5072">
              <w:rPr>
                <w:rFonts w:hint="eastAsia"/>
                <w:bCs/>
              </w:rPr>
              <w:t>то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что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представили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аргументировать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своё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прочитанному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том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числе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художественной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стороне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что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понравилось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из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почему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относить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жанрам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рассказа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повести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пьесы</w:t>
            </w:r>
            <w:r w:rsidRPr="001E5072"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по </w:t>
            </w:r>
            <w:r w:rsidRPr="001E5072">
              <w:rPr>
                <w:rFonts w:hint="eastAsia"/>
                <w:bCs/>
              </w:rPr>
              <w:t>определённым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признакам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различать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прозаическом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героев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рассказчика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видеть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художественном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сравнения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эпитеты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олицетворения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6C1DDC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соотносить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название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героев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прочитанных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произведений</w:t>
            </w:r>
            <w:r w:rsidRPr="001E5072">
              <w:rPr>
                <w:bCs/>
              </w:rPr>
              <w:t>;</w:t>
            </w:r>
          </w:p>
          <w:p w:rsidR="00F671B7" w:rsidRDefault="00F671B7" w:rsidP="00B21027">
            <w:pPr>
              <w:jc w:val="both"/>
              <w:rPr>
                <w:b/>
                <w:bCs/>
              </w:rPr>
            </w:pPr>
          </w:p>
          <w:p w:rsidR="00F671B7" w:rsidRDefault="00F671B7" w:rsidP="00B21027">
            <w:pPr>
              <w:jc w:val="both"/>
              <w:rPr>
                <w:b/>
                <w:bCs/>
              </w:rPr>
            </w:pPr>
          </w:p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  <w:r w:rsidRPr="00963A29">
              <w:rPr>
                <w:b/>
                <w:bCs/>
              </w:rPr>
              <w:t>4-й класс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963A29">
              <w:rPr>
                <w:rFonts w:hint="eastAsia"/>
                <w:b/>
                <w:bCs/>
              </w:rPr>
              <w:t>–</w:t>
            </w:r>
            <w:r w:rsidRPr="00963A29">
              <w:rPr>
                <w:b/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воспринимать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слух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тексты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исполнении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учителя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учащихся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прогнозировать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содержание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чтения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находить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ключевые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слова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осваивать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незнакомый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чтение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себя</w:t>
            </w:r>
            <w:r w:rsidRPr="001E5072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задавание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вопросов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ходу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чтения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прогнозирование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ответов</w:t>
            </w:r>
            <w:r w:rsidRPr="001E5072">
              <w:rPr>
                <w:bCs/>
              </w:rPr>
              <w:t>,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самоконтроль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</w:rPr>
              <w:t>словарная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работа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ходу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чтения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формулировать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основную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мысль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составлять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простой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сложный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план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текста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  <w:i/>
                <w:iCs/>
              </w:rPr>
              <w:t>писать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сочинение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на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материале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прочитанного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предварительной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подготовкой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аргументированно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высказывать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своё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прочитанному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героям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  <w:i/>
                <w:iCs/>
              </w:rPr>
              <w:t>понимать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определять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эмоции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понимать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формулировать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своё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авторской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манере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письма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иметь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собственные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читательские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приоритеты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уважительно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относиться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предпочтениям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других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самостоятельно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давать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характеристику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героя</w:t>
            </w:r>
            <w:r w:rsidRPr="001E5072">
              <w:rPr>
                <w:bCs/>
              </w:rPr>
              <w:t xml:space="preserve"> (</w:t>
            </w:r>
            <w:r w:rsidRPr="001E5072">
              <w:rPr>
                <w:rFonts w:hint="eastAsia"/>
                <w:bCs/>
              </w:rPr>
              <w:t>портрет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черты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характера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поступки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речь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автора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герою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</w:rPr>
              <w:t>собственное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отношение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герою</w:t>
            </w:r>
            <w:r w:rsidRPr="001E5072">
              <w:rPr>
                <w:bCs/>
              </w:rPr>
              <w:t>);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относить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прочитанное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определённому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периоду</w:t>
            </w:r>
            <w:r w:rsidRPr="001E5072">
              <w:rPr>
                <w:bCs/>
              </w:rPr>
              <w:t xml:space="preserve"> (XVII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., XVIII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., XIX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., XX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., XXI </w:t>
            </w:r>
            <w:r w:rsidRPr="001E5072">
              <w:rPr>
                <w:rFonts w:hint="eastAsia"/>
                <w:bCs/>
              </w:rPr>
              <w:t>в</w:t>
            </w:r>
            <w:r w:rsidRPr="001E5072">
              <w:rPr>
                <w:bCs/>
              </w:rPr>
              <w:t xml:space="preserve">.); </w:t>
            </w:r>
            <w:r w:rsidRPr="001E5072">
              <w:rPr>
                <w:rFonts w:hint="eastAsia"/>
                <w:bCs/>
              </w:rPr>
              <w:t>соотносить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его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временем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их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создания</w:t>
            </w:r>
            <w:r w:rsidRPr="001E5072">
              <w:rPr>
                <w:bCs/>
              </w:rPr>
              <w:t xml:space="preserve">; </w:t>
            </w:r>
            <w:r w:rsidRPr="001E5072">
              <w:rPr>
                <w:rFonts w:hint="eastAsia"/>
                <w:bCs/>
              </w:rPr>
              <w:t>с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тематикой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детской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литературы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относить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произведения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к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жанру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басни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фантастической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повести</w:t>
            </w:r>
            <w:r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по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определённым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признакам</w:t>
            </w:r>
            <w:r w:rsidRPr="001E5072">
              <w:rPr>
                <w:bCs/>
              </w:rPr>
              <w:t>;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  <w:r w:rsidRPr="001E5072">
              <w:rPr>
                <w:rFonts w:hint="eastAsia"/>
                <w:bCs/>
              </w:rPr>
              <w:t>–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  <w:i/>
                <w:iCs/>
              </w:rPr>
              <w:t>видеть</w:t>
            </w:r>
            <w:r w:rsidRPr="001E5072">
              <w:rPr>
                <w:bCs/>
                <w:i/>
                <w:iCs/>
              </w:rPr>
              <w:t xml:space="preserve"> </w:t>
            </w:r>
            <w:r w:rsidRPr="001E5072">
              <w:rPr>
                <w:rFonts w:hint="eastAsia"/>
                <w:bCs/>
              </w:rPr>
              <w:t>языковые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средства</w:t>
            </w:r>
            <w:r w:rsidRPr="001E5072">
              <w:rPr>
                <w:bCs/>
              </w:rPr>
              <w:t xml:space="preserve">, </w:t>
            </w:r>
            <w:r w:rsidRPr="001E5072">
              <w:rPr>
                <w:rFonts w:hint="eastAsia"/>
                <w:bCs/>
              </w:rPr>
              <w:t>использованные</w:t>
            </w:r>
            <w:r w:rsidRPr="001E5072">
              <w:rPr>
                <w:bCs/>
              </w:rPr>
              <w:t xml:space="preserve"> </w:t>
            </w:r>
            <w:r w:rsidRPr="001E5072">
              <w:rPr>
                <w:rFonts w:hint="eastAsia"/>
                <w:bCs/>
              </w:rPr>
              <w:t>автором</w:t>
            </w:r>
            <w:r w:rsidRPr="001E5072">
              <w:rPr>
                <w:bCs/>
              </w:rPr>
              <w:t>.</w:t>
            </w:r>
          </w:p>
          <w:p w:rsidR="00B11FD1" w:rsidRPr="001E5072" w:rsidRDefault="00B11FD1" w:rsidP="00B21027">
            <w:pPr>
              <w:jc w:val="both"/>
              <w:rPr>
                <w:bCs/>
              </w:rPr>
            </w:pPr>
          </w:p>
          <w:p w:rsidR="00B11FD1" w:rsidRPr="00963A29" w:rsidRDefault="00B11FD1" w:rsidP="00B21027">
            <w:pPr>
              <w:jc w:val="both"/>
              <w:rPr>
                <w:b/>
                <w:bCs/>
              </w:rPr>
            </w:pPr>
          </w:p>
        </w:tc>
      </w:tr>
    </w:tbl>
    <w:p w:rsidR="00B11FD1" w:rsidRPr="00963A29" w:rsidRDefault="00B11FD1" w:rsidP="00B11FD1">
      <w:pPr>
        <w:jc w:val="both"/>
        <w:rPr>
          <w:b/>
          <w:bCs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F671B7" w:rsidRDefault="00F671B7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B11FD1" w:rsidRDefault="00B11FD1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</w:p>
    <w:p w:rsidR="002E3A3F" w:rsidRPr="00A21C32" w:rsidRDefault="002E3A3F" w:rsidP="006F78FB">
      <w:pPr>
        <w:tabs>
          <w:tab w:val="left" w:pos="3075"/>
        </w:tabs>
        <w:rPr>
          <w:rFonts w:eastAsia="Calibri"/>
          <w:b/>
          <w:sz w:val="28"/>
          <w:szCs w:val="28"/>
        </w:rPr>
      </w:pPr>
      <w:r w:rsidRPr="00A21C32">
        <w:rPr>
          <w:rFonts w:eastAsia="Calibri"/>
          <w:b/>
          <w:sz w:val="28"/>
          <w:szCs w:val="28"/>
        </w:rPr>
        <w:t xml:space="preserve">Раздел </w:t>
      </w:r>
      <w:r w:rsidRPr="00A21C32">
        <w:rPr>
          <w:rFonts w:eastAsia="Calibri"/>
          <w:b/>
          <w:sz w:val="28"/>
          <w:szCs w:val="28"/>
          <w:lang w:val="en-US"/>
        </w:rPr>
        <w:t>II</w:t>
      </w:r>
      <w:r w:rsidRPr="00A21C32">
        <w:rPr>
          <w:rFonts w:eastAsia="Calibri"/>
          <w:b/>
          <w:sz w:val="28"/>
          <w:szCs w:val="28"/>
        </w:rPr>
        <w:t>. Содержание</w:t>
      </w:r>
    </w:p>
    <w:p w:rsidR="00957009" w:rsidRPr="00A21C32" w:rsidRDefault="00957009">
      <w:pPr>
        <w:rPr>
          <w:sz w:val="28"/>
          <w:szCs w:val="28"/>
        </w:rPr>
      </w:pPr>
    </w:p>
    <w:p w:rsidR="002E3A3F" w:rsidRPr="00A21C32" w:rsidRDefault="00F671B7" w:rsidP="002E3A3F">
      <w:pPr>
        <w:rPr>
          <w:b/>
          <w:bCs/>
          <w:iCs/>
          <w:sz w:val="28"/>
          <w:szCs w:val="28"/>
        </w:rPr>
      </w:pPr>
      <w:r w:rsidRPr="00A21C32">
        <w:rPr>
          <w:b/>
          <w:sz w:val="28"/>
          <w:szCs w:val="28"/>
        </w:rPr>
        <w:t xml:space="preserve">2.1 </w:t>
      </w:r>
      <w:r w:rsidRPr="00A21C32">
        <w:rPr>
          <w:b/>
          <w:bCs/>
          <w:iCs/>
          <w:sz w:val="28"/>
          <w:szCs w:val="28"/>
        </w:rPr>
        <w:t>Содержание 1 класс</w:t>
      </w:r>
      <w:r w:rsidRPr="00A21C32">
        <w:rPr>
          <w:b/>
          <w:sz w:val="28"/>
          <w:szCs w:val="28"/>
        </w:rPr>
        <w:t xml:space="preserve">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В круг чтения детей входят произведения отечественных и зарубежных писателей, составляющие золотой фонд литературы, произведения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устного народного творчества, стихи, рассказы, сказки современных писателей. Все произведения в учебных книгах сгруппированы по жанрово-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тематическому принципу. Главные темы отражают наиболее важные и интересные для данного возраста детей стороны их жизни и окружающего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sz w:val="28"/>
          <w:szCs w:val="28"/>
        </w:rPr>
        <w:t>мира</w:t>
      </w:r>
      <w:r w:rsidRPr="00A21C32">
        <w:rPr>
          <w:b/>
          <w:bCs/>
          <w:sz w:val="28"/>
          <w:szCs w:val="28"/>
        </w:rPr>
        <w:t>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Жили-были буквы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Стихи, рассказы и сказки, написанные В. Данько, И. Токмаковой, С. Черным, Ф. Кривиным, Т. Собакиным.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Вводятся понятия – «автор», «писатель» «произведение». Анализ и сравнение произведений. Обучение орфоэпически правильному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произношению слов и при чтении. Обучение чтению по ролям.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Сказки, загадки, небылицы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Произведения устного народного творчества: песенки, загадки, потешки, небылицы и сказки. Отрывки из сказок А. Пушкина. Потешки,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песенки из зарубежного фольклора.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Обучение приемам выразительной речи и чтения. Произношение скороговорок, чистоговорок. Обучение пересказу текста. Вводится понятие –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«настроение автора».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Апр</w:t>
      </w:r>
      <w:r w:rsidR="00F671B7" w:rsidRPr="00A21C32">
        <w:rPr>
          <w:b/>
          <w:bCs/>
          <w:sz w:val="28"/>
          <w:szCs w:val="28"/>
        </w:rPr>
        <w:t xml:space="preserve">ель, апрель! Звенит капель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Стихи А. Майкова, А. Плещеева, С. Маршака, И. Токмаковой, Т. Белозерова, Е. Трутневой, В. Берестова, В. Лунина о русской природе.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Формирование навыков чтения целыми словами. Ответы на вопросы по содержанию текста, нахождение в нем предложений подтверждающих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устное высказывание.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И в шутку и всерьез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Произведения Н. Артюховой, О. Григорьева, И. Токмаковой, М. Пляцковского, К. Чуковского, Г. Кружкова, И. Пивоваровой.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Воспроизведение текста по вопросам или по картинному плану. Понимание слов и выражений в контексте. Юмористические произведения.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Вводится понятие – «настроение и чувства героя».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Я и мои друзья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Рассказы и стихи, написанные Ю. Ермолаевым, Е. Благининой, В. Орловым, С. Михалковым, Р. Сефом, Ю. Энтиным, В. Берестовым, А.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 xml:space="preserve">Барто, С. Маршаком, Я. Акимом, о детях, их взаимоотношениях, об умении общаться друг с другом и со </w:t>
      </w:r>
      <w:r w:rsidR="00A21C32" w:rsidRPr="00A21C32">
        <w:rPr>
          <w:sz w:val="28"/>
          <w:szCs w:val="28"/>
        </w:rPr>
        <w:t>взрослыми. Вводятся</w:t>
      </w:r>
      <w:r w:rsidRPr="00A21C32">
        <w:rPr>
          <w:sz w:val="28"/>
          <w:szCs w:val="28"/>
        </w:rPr>
        <w:t xml:space="preserve"> понятия –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«поступки героя», «абзац». Прогнозирование текста по названию.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О братьях наших меньших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lastRenderedPageBreak/>
        <w:t>Произведения о взаимоотношениях человека с природой, рассказы и стихи С. Михалкова, В. Осеевой, И. Токмаковой, М. Пляцковского, Г.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Сапгира, В. Берестова, Н. Сладкова, Д. Хармса, К. Ушинского.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Сравнение текстов разных жанров.</w:t>
      </w:r>
    </w:p>
    <w:p w:rsidR="002E3A3F" w:rsidRPr="00A21C32" w:rsidRDefault="002E3A3F" w:rsidP="002E3A3F">
      <w:pPr>
        <w:rPr>
          <w:sz w:val="28"/>
          <w:szCs w:val="28"/>
        </w:rPr>
      </w:pPr>
    </w:p>
    <w:p w:rsidR="00F671B7" w:rsidRPr="00A21C32" w:rsidRDefault="00F671B7" w:rsidP="002E3A3F">
      <w:pPr>
        <w:rPr>
          <w:sz w:val="28"/>
          <w:szCs w:val="28"/>
        </w:rPr>
      </w:pPr>
    </w:p>
    <w:p w:rsidR="00F671B7" w:rsidRPr="00A21C32" w:rsidRDefault="00F671B7" w:rsidP="002E3A3F">
      <w:pPr>
        <w:rPr>
          <w:sz w:val="28"/>
          <w:szCs w:val="28"/>
        </w:rPr>
      </w:pPr>
    </w:p>
    <w:p w:rsidR="00F671B7" w:rsidRPr="00A21C32" w:rsidRDefault="00F671B7" w:rsidP="002E3A3F">
      <w:pPr>
        <w:rPr>
          <w:sz w:val="28"/>
          <w:szCs w:val="28"/>
        </w:rPr>
      </w:pPr>
    </w:p>
    <w:p w:rsidR="00F671B7" w:rsidRPr="00A21C32" w:rsidRDefault="00F671B7" w:rsidP="002E3A3F">
      <w:pPr>
        <w:rPr>
          <w:sz w:val="28"/>
          <w:szCs w:val="28"/>
        </w:rPr>
      </w:pPr>
    </w:p>
    <w:p w:rsidR="002E3A3F" w:rsidRPr="00A21C32" w:rsidRDefault="00F671B7" w:rsidP="002E3A3F">
      <w:pPr>
        <w:rPr>
          <w:b/>
          <w:bCs/>
          <w:iCs/>
          <w:sz w:val="28"/>
          <w:szCs w:val="28"/>
        </w:rPr>
      </w:pPr>
      <w:r w:rsidRPr="00A21C32">
        <w:rPr>
          <w:b/>
          <w:sz w:val="28"/>
          <w:szCs w:val="28"/>
        </w:rPr>
        <w:t>2.2 Содержание</w:t>
      </w:r>
      <w:r w:rsidRPr="00A21C32">
        <w:rPr>
          <w:b/>
          <w:bCs/>
          <w:iCs/>
          <w:sz w:val="28"/>
          <w:szCs w:val="28"/>
        </w:rPr>
        <w:t xml:space="preserve"> 2 класс.</w:t>
      </w:r>
    </w:p>
    <w:p w:rsidR="00F671B7" w:rsidRPr="00A21C32" w:rsidRDefault="00F671B7" w:rsidP="002E3A3F">
      <w:pPr>
        <w:rPr>
          <w:b/>
          <w:bCs/>
          <w:iCs/>
          <w:sz w:val="28"/>
          <w:szCs w:val="28"/>
        </w:rPr>
      </w:pP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С</w:t>
      </w:r>
      <w:r w:rsidR="00F671B7" w:rsidRPr="00A21C32">
        <w:rPr>
          <w:b/>
          <w:bCs/>
          <w:sz w:val="28"/>
          <w:szCs w:val="28"/>
        </w:rPr>
        <w:t xml:space="preserve">амое великое чудо на свете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Р. Сеф. Выставка книг по теме. Книги, прочитанные летом. Любимые книги. Герои любимых книг.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У</w:t>
      </w:r>
      <w:r w:rsidR="00F671B7" w:rsidRPr="00A21C32">
        <w:rPr>
          <w:b/>
          <w:bCs/>
          <w:sz w:val="28"/>
          <w:szCs w:val="28"/>
        </w:rPr>
        <w:t xml:space="preserve">стное народное творчество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Русские народные пес</w:t>
      </w:r>
      <w:r w:rsidR="00A21C32">
        <w:rPr>
          <w:sz w:val="28"/>
          <w:szCs w:val="28"/>
        </w:rPr>
        <w:t>ни, потешки и прибаутки, считал</w:t>
      </w:r>
      <w:r w:rsidRPr="00A21C32">
        <w:rPr>
          <w:sz w:val="28"/>
          <w:szCs w:val="28"/>
        </w:rPr>
        <w:t>ки, небылицы и перевертыши, загадки, пословицы и поговорки.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Сказки о животных, бытовые и волшебные («Сказка по лесу идет...» Ю. Мориц, «Петушок и бобовое зернышко», «У страха глаза велики», «Лиса и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тетерев», «Лиса и журавль», «Каша из топора», «Гуси-лебеди»).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Лю</w:t>
      </w:r>
      <w:r w:rsidR="00F671B7" w:rsidRPr="00A21C32">
        <w:rPr>
          <w:b/>
          <w:bCs/>
          <w:sz w:val="28"/>
          <w:szCs w:val="28"/>
        </w:rPr>
        <w:t xml:space="preserve">блю природу русскую. Осень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Ф. Тютчев. «Есть в осени первоначальной...», К. Бальмонт. «Поспевает брусника», А. Плещеев. «Осень наступила...», А. Фет. «Ласточки пропали...»,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А. Толстой. «Осень. Обсыпается весь наш бедный сад...», С. Есенин. «Закружилась листва золотая...», В. Брюсов. «Сухие листья», И. Токмакова.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«Опустел скворечник...», В. Берестов. «Хитрые грибы», «Грибы» (из энциклопедии), М. Пришвин. «Осеннее утро».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Русские писатели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А. Пушкин. «У лукоморья дуб зеленый...», «Вот север тучи нагоняя», «Зима!.. Крестьянин, торжествуя...», «Сказка о рыбаке и рыбке». И. Крылов.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«Лебедь, Щука и Рак», «Стрекоза и Муравей». Л. Толстой. «Старый дед и внучек».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О братьях наших меньших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Б. Заходер. «Плачет киска в коридоре...», И. Пивоварова. «Жила-была собака...», В. Берестов. «Кошкин дом», М. Пришвин. «Ребята и утята», Е.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Чарушин. «Страшный рассказ», Б. Житков. «Храбрый утенок».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Из детских журналов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1. Д. Хармс. «Игра», «Вы знаете?..»; 2. Д. Хармс, С. Маршак. «Веселые чижи»; 3. Д. Хармс. «Что это было?»; 4. Н. Гернет, Д. Хармс. «Очень-очень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вкусный пирог»; 5. Ю. Владимиров. «Чудаки»; 6. А. Введенский. «Ученый Петя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Л</w:t>
      </w:r>
      <w:r w:rsidR="00F671B7" w:rsidRPr="00A21C32">
        <w:rPr>
          <w:b/>
          <w:bCs/>
          <w:sz w:val="28"/>
          <w:szCs w:val="28"/>
        </w:rPr>
        <w:t xml:space="preserve">юблю природу русскую. Зима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И. Бунин. «Зимним холодом...», К. Бальмонт. «Светло-пушистая...», Я. Аким. «Утром кот...», Ф. Тютчев. «Чародейкою Зимою...», С. Есенин. «Поет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зима – аукает...», «Береза».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Писатели </w:t>
      </w:r>
      <w:r w:rsidRPr="00A21C32">
        <w:rPr>
          <w:sz w:val="28"/>
          <w:szCs w:val="28"/>
        </w:rPr>
        <w:t xml:space="preserve">– </w:t>
      </w:r>
      <w:r w:rsidRPr="00A21C32">
        <w:rPr>
          <w:b/>
          <w:bCs/>
          <w:sz w:val="28"/>
          <w:szCs w:val="28"/>
        </w:rPr>
        <w:t xml:space="preserve">детям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lastRenderedPageBreak/>
        <w:t>Произведения о детях, о природе, написанные К. И. Чуковским («Путаница», «Радость»), С. Я. Маршаком («Кот и лодыри»), С. В. Михалковым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(«Мой секрет», «Сила воли».</w:t>
      </w:r>
      <w:r w:rsidR="00A21C32">
        <w:rPr>
          <w:sz w:val="28"/>
          <w:szCs w:val="28"/>
        </w:rPr>
        <w:t xml:space="preserve"> </w:t>
      </w:r>
      <w:r w:rsidRPr="00A21C32">
        <w:rPr>
          <w:sz w:val="28"/>
          <w:szCs w:val="28"/>
        </w:rPr>
        <w:t>«Мой щенок»), А. Л. Барто («Веревочка», «Мы не заметили жука...», «В школу», «Вовка – добрая душа»), Н. Н. Носовым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(«Затейники», «Живая шляпа»).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Я и мои друзья </w:t>
      </w:r>
      <w:r w:rsidRPr="00A21C32">
        <w:rPr>
          <w:sz w:val="28"/>
          <w:szCs w:val="28"/>
        </w:rPr>
        <w:t>В. Берестов. «За игрой», Э. Мошковская. «Я ушел в свою обиду...», В. Берестов. «Гляжу с высоты...», В. Лунин. «Я и Вовка», Н. Булгаков. «Анна, не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грусти!», Ю. Ермолаев. «Два пирожных», В. Осеева. «Хорошее».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И в шутку и всерьез </w:t>
      </w:r>
    </w:p>
    <w:p w:rsid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1. Б. Заходер. «Товарищам детям», «Что красивей всего?», «Песенки Винни Пуха»;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 xml:space="preserve"> 2. Э. Успенский. «Чебурашка», «Если был бы я девчонкой...»,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«Над нашей квартирой», «Память»; 3. В. Берестов. «Знакомый», «Путешественники», «Кисточка»; 4. И. Токмакова. «Плим», «В чудной стране» 5. Г.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Остер. «Будем знакомы».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Литература зарубежных стран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Детский фольклор стран Западной Европы и Америки, произведения зарубежных классиков («Бульдог по кличке Дог», «Перчатки», «Храбрецы»,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«Сюзон и мотылек», «Знают мамы, знают дети»). Сказки Ш. Перро («Кот в сапогах», «Красная Шапочка»), Г. X. Андерсена («Прин</w:t>
      </w:r>
      <w:r w:rsidR="00F671B7" w:rsidRPr="00A21C32">
        <w:rPr>
          <w:sz w:val="28"/>
          <w:szCs w:val="28"/>
        </w:rPr>
        <w:t>цесса на горо</w:t>
      </w:r>
      <w:r w:rsidRPr="00A21C32">
        <w:rPr>
          <w:sz w:val="28"/>
          <w:szCs w:val="28"/>
        </w:rPr>
        <w:t>шине»), Э. Хогарт («Мафии и паук»).</w:t>
      </w:r>
    </w:p>
    <w:p w:rsidR="00F671B7" w:rsidRPr="00A21C32" w:rsidRDefault="00F671B7" w:rsidP="002E3A3F">
      <w:pPr>
        <w:rPr>
          <w:sz w:val="28"/>
          <w:szCs w:val="28"/>
        </w:rPr>
      </w:pPr>
    </w:p>
    <w:p w:rsidR="00F671B7" w:rsidRPr="00A21C32" w:rsidRDefault="00F671B7" w:rsidP="002E3A3F">
      <w:pPr>
        <w:rPr>
          <w:b/>
          <w:sz w:val="28"/>
          <w:szCs w:val="28"/>
        </w:rPr>
      </w:pPr>
      <w:r w:rsidRPr="00A21C32">
        <w:rPr>
          <w:b/>
          <w:sz w:val="28"/>
          <w:szCs w:val="28"/>
        </w:rPr>
        <w:t xml:space="preserve">2.3 </w:t>
      </w:r>
      <w:r w:rsidRPr="00A21C32">
        <w:rPr>
          <w:b/>
          <w:bCs/>
          <w:iCs/>
          <w:sz w:val="28"/>
          <w:szCs w:val="28"/>
        </w:rPr>
        <w:t>Содержание 3 класс</w:t>
      </w:r>
      <w:r w:rsidRPr="00A21C32">
        <w:rPr>
          <w:b/>
          <w:sz w:val="28"/>
          <w:szCs w:val="28"/>
        </w:rPr>
        <w:t xml:space="preserve"> 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С</w:t>
      </w:r>
      <w:r w:rsidR="00F671B7" w:rsidRPr="00A21C32">
        <w:rPr>
          <w:b/>
          <w:bCs/>
          <w:sz w:val="28"/>
          <w:szCs w:val="28"/>
        </w:rPr>
        <w:t xml:space="preserve">амое великое чудо на свете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Рукописные книги Древней Руси. Первопечатник Иван Федоров.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Устное народное творчество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Русские народные песни. Докучные сказки. Сказки («Сивка-Бурка», «Сестрица Аленушка и братец Иванушка», «Иван –царевич и серый волк»).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Поэтическая тетрадь 1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Русские поэты XIX – XX веков. Ф.И.Тютчев «Весенняя гроза», «Листья». А.А.Фет «Мама! Глянь-ка из окошка…», «Зреет рожь над жаркой нивой…».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И.С.Никитин «Полно, степь моя…». И.З.Суриков «Детство», «Зима».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Великие русские писатели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А.С.Пушкин. («За весной красой природы…», «Уж небо осенью дышало…», «В тот год осенняя погода…», «Опрятней модного паркета…», «Зимнее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утро», Зимний вечер», «Сказка о царе Салтане…» И.А.Крылов. («Мартышка и Очки», «Зеркало и Обезьяна», «Ворона и Лисица»). М.Ю.Лермонтов.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(«Горные вершины…», «На севере диком…», «Утес», «Осень». Л.Н.Толстой. («Детство Л.Н.Толстого», «Акула», «Прыжок», «Лев и собачка», «Какая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бывает роса на траве», «Куда девается вода из моря?»).</w:t>
      </w:r>
    </w:p>
    <w:p w:rsidR="00F671B7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Поэтическая тетрадь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 xml:space="preserve">Н.А.Некрасов. («Славная </w:t>
      </w:r>
      <w:r w:rsidR="00A21C32" w:rsidRPr="00A21C32">
        <w:rPr>
          <w:sz w:val="28"/>
          <w:szCs w:val="28"/>
        </w:rPr>
        <w:t>осень! Здоровый</w:t>
      </w:r>
      <w:r w:rsidRPr="00A21C32">
        <w:rPr>
          <w:sz w:val="28"/>
          <w:szCs w:val="28"/>
        </w:rPr>
        <w:t xml:space="preserve">, ядреный…», «Не ветер бушует над бором…», «Дедушка </w:t>
      </w:r>
      <w:r w:rsidR="00A21C32" w:rsidRPr="00A21C32">
        <w:rPr>
          <w:sz w:val="28"/>
          <w:szCs w:val="28"/>
        </w:rPr>
        <w:t>Мазай,</w:t>
      </w:r>
      <w:r w:rsidRPr="00A21C32">
        <w:rPr>
          <w:sz w:val="28"/>
          <w:szCs w:val="28"/>
        </w:rPr>
        <w:t xml:space="preserve"> и зайцы»). </w:t>
      </w:r>
      <w:r w:rsidR="00A21C32" w:rsidRPr="00A21C32">
        <w:rPr>
          <w:sz w:val="28"/>
          <w:szCs w:val="28"/>
        </w:rPr>
        <w:t>К.Д.Бальмонт. (</w:t>
      </w:r>
      <w:r w:rsidRPr="00A21C32">
        <w:rPr>
          <w:sz w:val="28"/>
          <w:szCs w:val="28"/>
        </w:rPr>
        <w:t>«Золотое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слово»). И.А.Бунин («Детство», «Полевые цветы», «Густой зеленый ельник у дороги»).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lastRenderedPageBreak/>
        <w:t xml:space="preserve">Литературные сказки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Д.Н.Мамин-Сибиряк («Аленушкины сказки», «Сказка про храброго Зайца – Длинные Уши, Косые Глаза, Короткий Хвост»). В.М.Гаршин («Лягушка-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путешественница»). В.Ф.Одоевский («Мороз Иванович»).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Были-небылицы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М.Горький «Случай с Евсейкой», К.Г.Паустовский «Растрепанный воробей», А.И.Куприн «Слон».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Поэтическая тетрадь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С.Черный («Что ты тискаешь утенка?», «Воробей», «Слон»). А.А.Блок («Ветхая избушка», «Сны», «Ворона»). С.А.Есенин («Черемуха»).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Люби живое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М.М.Пришвин «Моя Родина», И.С.Соколов-Микитов «Листопадничек», В.И.Белов «Малька провинилась», «Еще про Мальку», В.В.Бианки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«Мышонок Пик», Б.С.Житков «Про обезьянку», В.Л.Дуров «наша Жучка», В.П.Астафьев «Капалуха», В.Ю.Драгунский «Он живой и светится».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Поэтическая тетрадь 2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С.Я.Маршак («Гроза днем», «В лесу над росистой поляной»). А.Л.Барто («Разлука», «В театре»). С.В.Михалков («Если»). Е.А.Благинина («Кукушка»,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«Котенок»).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Собирай по </w:t>
      </w:r>
      <w:r w:rsidR="00A21C32" w:rsidRPr="00A21C32">
        <w:rPr>
          <w:b/>
          <w:bCs/>
          <w:sz w:val="28"/>
          <w:szCs w:val="28"/>
        </w:rPr>
        <w:t xml:space="preserve">ягодке – наберешь кузовок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Б.В.Шергин «Собирай по ягодке-наберешь кузовок»). А.П.Платонов («Цветок на земле», «Еще мама»). М.М.Зощенко («Золотые слова», «Великие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путешественники»). Н.Н.Носов («Федина задача»). В.Ю.Драгунский («Друг детства»).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По </w:t>
      </w:r>
      <w:r w:rsidR="00A21C32" w:rsidRPr="00A21C32">
        <w:rPr>
          <w:b/>
          <w:bCs/>
          <w:sz w:val="28"/>
          <w:szCs w:val="28"/>
        </w:rPr>
        <w:t xml:space="preserve">страницам детских журналов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«Мурзилка» и «Веселые картинки».</w:t>
      </w:r>
      <w:r w:rsidR="00A21C32">
        <w:rPr>
          <w:sz w:val="28"/>
          <w:szCs w:val="28"/>
        </w:rPr>
        <w:t xml:space="preserve"> </w:t>
      </w:r>
      <w:r w:rsidRPr="00A21C32">
        <w:rPr>
          <w:sz w:val="28"/>
          <w:szCs w:val="28"/>
        </w:rPr>
        <w:t>Ю.И.Ермолаев («Проговорился», «Воспитатели»). Г.Б.Остер («Вредные советы», «Как получаются легенды»).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Роман Сеф («Веселые стихи»).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Зарубежная литература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Древнегреческий миф «Храбрый Персей». Г.Х.Андерсен («Гадкий утенок»).</w:t>
      </w:r>
    </w:p>
    <w:p w:rsidR="00F671B7" w:rsidRPr="00A21C32" w:rsidRDefault="00F671B7" w:rsidP="002E3A3F">
      <w:pPr>
        <w:rPr>
          <w:sz w:val="28"/>
          <w:szCs w:val="28"/>
        </w:rPr>
      </w:pPr>
    </w:p>
    <w:p w:rsidR="00F671B7" w:rsidRPr="00A21C32" w:rsidRDefault="00F671B7" w:rsidP="002E3A3F">
      <w:pPr>
        <w:rPr>
          <w:b/>
          <w:bCs/>
          <w:iCs/>
          <w:sz w:val="28"/>
          <w:szCs w:val="28"/>
        </w:rPr>
      </w:pPr>
      <w:r w:rsidRPr="00A21C32">
        <w:rPr>
          <w:b/>
          <w:sz w:val="28"/>
          <w:szCs w:val="28"/>
        </w:rPr>
        <w:t xml:space="preserve">2.4 </w:t>
      </w:r>
      <w:r w:rsidRPr="00A21C32">
        <w:rPr>
          <w:b/>
          <w:bCs/>
          <w:iCs/>
          <w:sz w:val="28"/>
          <w:szCs w:val="28"/>
        </w:rPr>
        <w:t>Содержание 4 класс.</w:t>
      </w:r>
    </w:p>
    <w:p w:rsidR="002E3A3F" w:rsidRPr="00A21C32" w:rsidRDefault="00F671B7" w:rsidP="002E3A3F">
      <w:pPr>
        <w:rPr>
          <w:b/>
          <w:bCs/>
          <w:sz w:val="28"/>
          <w:szCs w:val="28"/>
        </w:rPr>
      </w:pPr>
      <w:r w:rsidRPr="00A21C32">
        <w:rPr>
          <w:b/>
          <w:sz w:val="28"/>
          <w:szCs w:val="28"/>
        </w:rPr>
        <w:t xml:space="preserve"> </w:t>
      </w:r>
      <w:r w:rsidR="00A21C32" w:rsidRPr="00A21C32">
        <w:rPr>
          <w:b/>
          <w:bCs/>
          <w:sz w:val="28"/>
          <w:szCs w:val="28"/>
        </w:rPr>
        <w:t xml:space="preserve">Былины. Летописи. Жития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О былинах. «Ильины три поездочки». Летописи. Жития. «И повесил Олег щит свой на вратах Цареграда...»; «И вспомнил Олег коня своего...»;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«Житие Сергия Радонежского».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Чуд</w:t>
      </w:r>
      <w:r w:rsidR="00A21C32" w:rsidRPr="00A21C32">
        <w:rPr>
          <w:b/>
          <w:bCs/>
          <w:sz w:val="28"/>
          <w:szCs w:val="28"/>
        </w:rPr>
        <w:t xml:space="preserve">есный мир классики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П. П. Ершов. «Конек-горбунок» (отрывок); А. С. Пушкин. «Няне», «Туча», «Унылая пора!..», «Птичка Божия не знает...», «Сказка о мертвой царевне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и о семи богатырях»; М.Ю Лермонтов. «Дары Терека» (отрывок), «Ашик-Кериб»; А. П. Чехов. «Мальчики».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Поэтическая тетрадь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i/>
          <w:iCs/>
          <w:sz w:val="28"/>
          <w:szCs w:val="28"/>
        </w:rPr>
        <w:t>Ф. И. Тютчев</w:t>
      </w:r>
      <w:r w:rsidRPr="00A21C32">
        <w:rPr>
          <w:sz w:val="28"/>
          <w:szCs w:val="28"/>
        </w:rPr>
        <w:t xml:space="preserve">. «Еще земли печален вид...», «Как </w:t>
      </w:r>
      <w:r w:rsidR="00A21C32" w:rsidRPr="00A21C32">
        <w:rPr>
          <w:sz w:val="28"/>
          <w:szCs w:val="28"/>
        </w:rPr>
        <w:t>неожиданно</w:t>
      </w:r>
      <w:r w:rsidRPr="00A21C32">
        <w:rPr>
          <w:sz w:val="28"/>
          <w:szCs w:val="28"/>
        </w:rPr>
        <w:t xml:space="preserve"> и ярко...»; </w:t>
      </w:r>
      <w:r w:rsidRPr="00A21C32">
        <w:rPr>
          <w:i/>
          <w:iCs/>
          <w:sz w:val="28"/>
          <w:szCs w:val="28"/>
        </w:rPr>
        <w:t xml:space="preserve">А. А. Фет. </w:t>
      </w:r>
      <w:r w:rsidRPr="00A21C32">
        <w:rPr>
          <w:sz w:val="28"/>
          <w:szCs w:val="28"/>
        </w:rPr>
        <w:t xml:space="preserve">«Весенний дождь», «Бабочка»; </w:t>
      </w:r>
      <w:r w:rsidRPr="00A21C32">
        <w:rPr>
          <w:i/>
          <w:iCs/>
          <w:sz w:val="28"/>
          <w:szCs w:val="28"/>
        </w:rPr>
        <w:t>Е. А. Баратынский</w:t>
      </w:r>
      <w:r w:rsidRPr="00A21C32">
        <w:rPr>
          <w:sz w:val="28"/>
          <w:szCs w:val="28"/>
        </w:rPr>
        <w:t>. «Весна, весна!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lastRenderedPageBreak/>
        <w:t xml:space="preserve">Как воздух чист...», «Где сладкий шепот...»; </w:t>
      </w:r>
      <w:r w:rsidRPr="00A21C32">
        <w:rPr>
          <w:i/>
          <w:iCs/>
          <w:sz w:val="28"/>
          <w:szCs w:val="28"/>
        </w:rPr>
        <w:t>А. II. Плещеев</w:t>
      </w:r>
      <w:r w:rsidRPr="00A21C32">
        <w:rPr>
          <w:sz w:val="28"/>
          <w:szCs w:val="28"/>
        </w:rPr>
        <w:t>. «Дети и птичка»; И. С. Никитин. «В синем небе плывут над</w:t>
      </w:r>
      <w:r w:rsidR="00A21C32">
        <w:rPr>
          <w:sz w:val="28"/>
          <w:szCs w:val="28"/>
        </w:rPr>
        <w:t xml:space="preserve"> поля</w:t>
      </w:r>
      <w:r w:rsidRPr="00A21C32">
        <w:rPr>
          <w:sz w:val="28"/>
          <w:szCs w:val="28"/>
        </w:rPr>
        <w:t>ми...»; Н. А. Некрасов.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«Школьник», «В зимние сумерки нянины сказки...»; И. А. Бунин. «Листопад».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Литературные сказки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 xml:space="preserve">В. Ф. Одоевский. </w:t>
      </w:r>
      <w:r w:rsidR="00A21C32">
        <w:rPr>
          <w:sz w:val="28"/>
          <w:szCs w:val="28"/>
        </w:rPr>
        <w:t>«Городок в табакерке»; П. П. Ба</w:t>
      </w:r>
      <w:r w:rsidRPr="00A21C32">
        <w:rPr>
          <w:sz w:val="28"/>
          <w:szCs w:val="28"/>
        </w:rPr>
        <w:t>жов. «Серебряное копытце»; С. Т. Аксаков. «Аленький цветочек»; В. М. Гаршин. «Сказка о жабе и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розе».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Делу время — потехе сейчас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Е. Д. Шварц. «Сказка о потерянном времени»; В. Ю. Драгунский. «Главные реки», «Что любит Мишка»; В. В. Голявкин. «Никакой горчицы я не ел».</w:t>
      </w:r>
    </w:p>
    <w:p w:rsidR="002E3A3F" w:rsidRPr="00A21C32" w:rsidRDefault="002E3A3F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>Стран детства</w:t>
      </w:r>
      <w:r w:rsidR="00A21C32" w:rsidRPr="00A21C32">
        <w:rPr>
          <w:b/>
          <w:bCs/>
          <w:sz w:val="28"/>
          <w:szCs w:val="28"/>
        </w:rPr>
        <w:t xml:space="preserve">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Б. С. Житков. «Как я ловил человечков»; К. Г. Паустовский. «Корзина с еловыми шишками»; М. М. Зощенко. «Елка».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Поэтическая тетрадь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В. Я. Брюсов «Опять сон»; В. Я. Брюсов «Детская»; С. А. Есенин «Бабушкины сказки»; М. И. Цветаева «Бежит тропинка с бугорка…»; М. И.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Цветаева «Наши царства»; обобщающий урок по теме: «Поэтическая тетрадь».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Природа и мы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Д. Н. Мамин-Сибиряк. «Приемыш»; А. И. Куприн. «Барбос и Жулька»; М</w:t>
      </w:r>
      <w:r w:rsidR="00A21C32">
        <w:rPr>
          <w:sz w:val="28"/>
          <w:szCs w:val="28"/>
        </w:rPr>
        <w:t>. Пришвин. «Выскочка»; К. Г. Па</w:t>
      </w:r>
      <w:r w:rsidRPr="00A21C32">
        <w:rPr>
          <w:sz w:val="28"/>
          <w:szCs w:val="28"/>
        </w:rPr>
        <w:t>устовский. «Скрипучие половицы»; Е. И.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Чаруш</w:t>
      </w:r>
      <w:r w:rsidR="00A21C32">
        <w:rPr>
          <w:sz w:val="28"/>
          <w:szCs w:val="28"/>
        </w:rPr>
        <w:t>ин. «Ка</w:t>
      </w:r>
      <w:r w:rsidRPr="00A21C32">
        <w:rPr>
          <w:sz w:val="28"/>
          <w:szCs w:val="28"/>
        </w:rPr>
        <w:t>бан»; В. П. Астафьев. «Стрижонок Скрип».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Поэтическая тетрадь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Б. Л. Пастернак. «Золотая осень»; С. А. Клычков. «Весна в лесу»; Д. Б. Кедрин. «Бабье лето»; Н. М. Рубцов. «Сентябрь»; С. А. Есенин.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«Лебедушка».</w:t>
      </w:r>
    </w:p>
    <w:p w:rsidR="002E3A3F" w:rsidRPr="00A21C32" w:rsidRDefault="00A21C32" w:rsidP="002E3A3F">
      <w:pPr>
        <w:rPr>
          <w:b/>
          <w:bCs/>
          <w:sz w:val="28"/>
          <w:szCs w:val="28"/>
        </w:rPr>
      </w:pPr>
      <w:r w:rsidRPr="00A21C32">
        <w:rPr>
          <w:b/>
          <w:bCs/>
          <w:sz w:val="28"/>
          <w:szCs w:val="28"/>
        </w:rPr>
        <w:t xml:space="preserve">Родина 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И. С. Никитин «Русь»; С. Д. Дрожжин. «Родине»; Л. В. Жигулин «О, Родина! В неярком блеске...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Дж. Свифт. «Путе</w:t>
      </w:r>
      <w:r w:rsidR="00A21C32">
        <w:rPr>
          <w:sz w:val="28"/>
          <w:szCs w:val="28"/>
        </w:rPr>
        <w:t>шествие Гулливера»; Г. X. Андер</w:t>
      </w:r>
      <w:r w:rsidRPr="00A21C32">
        <w:rPr>
          <w:sz w:val="28"/>
          <w:szCs w:val="28"/>
        </w:rPr>
        <w:t>сен. «Русалочка»; М. Твен. «Приключения Тома Сойера»; С. Лагерлёф. «Святая ночь», «В</w:t>
      </w:r>
    </w:p>
    <w:p w:rsidR="002E3A3F" w:rsidRPr="00A21C32" w:rsidRDefault="002E3A3F" w:rsidP="002E3A3F">
      <w:pPr>
        <w:rPr>
          <w:sz w:val="28"/>
          <w:szCs w:val="28"/>
        </w:rPr>
      </w:pPr>
      <w:r w:rsidRPr="00A21C32">
        <w:rPr>
          <w:sz w:val="28"/>
          <w:szCs w:val="28"/>
        </w:rPr>
        <w:t>Назарете».</w:t>
      </w:r>
    </w:p>
    <w:p w:rsidR="00EB6506" w:rsidRDefault="00EB6506"/>
    <w:p w:rsidR="00B11FD1" w:rsidRDefault="00B11FD1"/>
    <w:p w:rsidR="00B11FD1" w:rsidRDefault="00B11FD1"/>
    <w:p w:rsidR="00B11FD1" w:rsidRDefault="00B11FD1"/>
    <w:p w:rsidR="00B11FD1" w:rsidRDefault="00B11FD1"/>
    <w:p w:rsidR="00B11FD1" w:rsidRDefault="00B11FD1"/>
    <w:p w:rsidR="00B11FD1" w:rsidRDefault="00B11FD1" w:rsidP="008A7F8F">
      <w:pPr>
        <w:rPr>
          <w:b/>
          <w:bCs/>
        </w:rPr>
      </w:pPr>
      <w:r>
        <w:rPr>
          <w:b/>
          <w:bCs/>
        </w:rPr>
        <w:t xml:space="preserve"> </w:t>
      </w:r>
    </w:p>
    <w:p w:rsidR="00A21C32" w:rsidRDefault="00A21C32" w:rsidP="008A7F8F">
      <w:pPr>
        <w:rPr>
          <w:b/>
          <w:bCs/>
        </w:rPr>
      </w:pPr>
    </w:p>
    <w:p w:rsidR="00A21C32" w:rsidRDefault="00A21C32" w:rsidP="008A7F8F">
      <w:pPr>
        <w:rPr>
          <w:b/>
          <w:bCs/>
        </w:rPr>
      </w:pPr>
    </w:p>
    <w:p w:rsidR="00A21C32" w:rsidRDefault="00A21C32" w:rsidP="008A7F8F">
      <w:pPr>
        <w:rPr>
          <w:b/>
          <w:bCs/>
        </w:rPr>
      </w:pPr>
    </w:p>
    <w:p w:rsidR="00A21C32" w:rsidRDefault="00A21C32" w:rsidP="008A7F8F">
      <w:pPr>
        <w:rPr>
          <w:b/>
          <w:bCs/>
        </w:rPr>
      </w:pPr>
    </w:p>
    <w:p w:rsidR="00A21C32" w:rsidRDefault="00A21C32" w:rsidP="008A7F8F">
      <w:pPr>
        <w:rPr>
          <w:b/>
          <w:bCs/>
        </w:rPr>
      </w:pPr>
    </w:p>
    <w:p w:rsidR="00A21C32" w:rsidRDefault="00A21C32" w:rsidP="008A7F8F">
      <w:pPr>
        <w:rPr>
          <w:b/>
          <w:bCs/>
        </w:rPr>
      </w:pPr>
    </w:p>
    <w:p w:rsidR="00A21C32" w:rsidRDefault="00A21C32" w:rsidP="008A7F8F">
      <w:pPr>
        <w:rPr>
          <w:b/>
          <w:bCs/>
        </w:rPr>
      </w:pPr>
    </w:p>
    <w:p w:rsidR="00A21C32" w:rsidRDefault="00A21C32" w:rsidP="008A7F8F"/>
    <w:p w:rsidR="00B11FD1" w:rsidRDefault="00B11FD1"/>
    <w:p w:rsidR="002B3103" w:rsidRDefault="00F671B7" w:rsidP="002B310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 xml:space="preserve">III- </w:t>
      </w:r>
      <w:r>
        <w:rPr>
          <w:b/>
          <w:sz w:val="28"/>
          <w:szCs w:val="28"/>
        </w:rPr>
        <w:t>Тематическое планирование.</w:t>
      </w:r>
    </w:p>
    <w:p w:rsidR="00F671B7" w:rsidRPr="00F671B7" w:rsidRDefault="00F671B7" w:rsidP="002B3103">
      <w:pPr>
        <w:ind w:firstLine="709"/>
        <w:jc w:val="both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7"/>
        <w:gridCol w:w="2681"/>
        <w:gridCol w:w="2684"/>
        <w:gridCol w:w="2685"/>
      </w:tblGrid>
      <w:tr w:rsidR="002B3103" w:rsidRPr="00D6377C" w:rsidTr="00AB1B05">
        <w:tc>
          <w:tcPr>
            <w:tcW w:w="2693" w:type="dxa"/>
            <w:vAlign w:val="center"/>
          </w:tcPr>
          <w:p w:rsidR="002B3103" w:rsidRPr="009D5C6A" w:rsidRDefault="002B3103" w:rsidP="00AB1B05">
            <w:pPr>
              <w:jc w:val="center"/>
              <w:rPr>
                <w:b/>
              </w:rPr>
            </w:pPr>
            <w:r w:rsidRPr="009D5C6A">
              <w:rPr>
                <w:b/>
              </w:rPr>
              <w:t>1 класс</w:t>
            </w:r>
          </w:p>
        </w:tc>
        <w:tc>
          <w:tcPr>
            <w:tcW w:w="2694" w:type="dxa"/>
            <w:vAlign w:val="center"/>
          </w:tcPr>
          <w:p w:rsidR="002B3103" w:rsidRPr="009D5C6A" w:rsidRDefault="002B3103" w:rsidP="00AB1B05">
            <w:pPr>
              <w:jc w:val="center"/>
              <w:rPr>
                <w:b/>
              </w:rPr>
            </w:pPr>
            <w:r w:rsidRPr="009D5C6A">
              <w:rPr>
                <w:b/>
              </w:rPr>
              <w:t>2 класс</w:t>
            </w:r>
          </w:p>
        </w:tc>
        <w:tc>
          <w:tcPr>
            <w:tcW w:w="2693" w:type="dxa"/>
            <w:vAlign w:val="center"/>
          </w:tcPr>
          <w:p w:rsidR="002B3103" w:rsidRPr="009D5C6A" w:rsidRDefault="002B3103" w:rsidP="00AB1B05">
            <w:pPr>
              <w:jc w:val="center"/>
              <w:rPr>
                <w:b/>
              </w:rPr>
            </w:pPr>
            <w:r w:rsidRPr="009D5C6A">
              <w:rPr>
                <w:b/>
              </w:rPr>
              <w:t>3 класс</w:t>
            </w:r>
          </w:p>
        </w:tc>
        <w:tc>
          <w:tcPr>
            <w:tcW w:w="2694" w:type="dxa"/>
            <w:vAlign w:val="center"/>
          </w:tcPr>
          <w:p w:rsidR="002B3103" w:rsidRPr="009D5C6A" w:rsidRDefault="002B3103" w:rsidP="00AB1B05">
            <w:pPr>
              <w:jc w:val="center"/>
              <w:rPr>
                <w:b/>
              </w:rPr>
            </w:pPr>
            <w:r w:rsidRPr="009D5C6A">
              <w:rPr>
                <w:b/>
              </w:rPr>
              <w:t>4 класс</w:t>
            </w:r>
          </w:p>
        </w:tc>
      </w:tr>
      <w:tr w:rsidR="002B3103" w:rsidRPr="00C408A6" w:rsidTr="00AB1B05">
        <w:tc>
          <w:tcPr>
            <w:tcW w:w="2693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Вводный урок</w:t>
            </w:r>
          </w:p>
          <w:p w:rsidR="002B3103" w:rsidRPr="009D5C6A" w:rsidRDefault="002B3103" w:rsidP="00AB1B05">
            <w:pPr>
              <w:jc w:val="center"/>
            </w:pPr>
            <w:r w:rsidRPr="009D5C6A">
              <w:rPr>
                <w:b/>
              </w:rPr>
              <w:t>(1 ч)</w:t>
            </w:r>
          </w:p>
        </w:tc>
        <w:tc>
          <w:tcPr>
            <w:tcW w:w="2694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-</w:t>
            </w:r>
          </w:p>
        </w:tc>
        <w:tc>
          <w:tcPr>
            <w:tcW w:w="2693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Вводный урок</w:t>
            </w:r>
          </w:p>
          <w:p w:rsidR="002B3103" w:rsidRPr="009D5C6A" w:rsidRDefault="002B3103" w:rsidP="00AB1B05">
            <w:pPr>
              <w:jc w:val="center"/>
            </w:pPr>
            <w:r w:rsidRPr="009D5C6A">
              <w:rPr>
                <w:b/>
              </w:rPr>
              <w:t>(1ч)</w:t>
            </w:r>
          </w:p>
        </w:tc>
        <w:tc>
          <w:tcPr>
            <w:tcW w:w="2694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Вводный урок</w:t>
            </w:r>
          </w:p>
          <w:p w:rsidR="002B3103" w:rsidRPr="009D5C6A" w:rsidRDefault="002B3103" w:rsidP="00AB1B05">
            <w:pPr>
              <w:jc w:val="center"/>
            </w:pPr>
            <w:r w:rsidRPr="009D5C6A">
              <w:rPr>
                <w:b/>
              </w:rPr>
              <w:t>(1ч)</w:t>
            </w:r>
          </w:p>
        </w:tc>
      </w:tr>
      <w:tr w:rsidR="002B3103" w:rsidRPr="00C408A6" w:rsidTr="00AB1B05">
        <w:trPr>
          <w:trHeight w:val="360"/>
        </w:trPr>
        <w:tc>
          <w:tcPr>
            <w:tcW w:w="2693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 xml:space="preserve">Жили – были буквы </w:t>
            </w:r>
            <w:r w:rsidRPr="009D5C6A">
              <w:rPr>
                <w:b/>
              </w:rPr>
              <w:t>(7 ч)</w:t>
            </w:r>
          </w:p>
        </w:tc>
        <w:tc>
          <w:tcPr>
            <w:tcW w:w="2694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Самое великое чудо на свете</w:t>
            </w:r>
          </w:p>
          <w:p w:rsidR="002B3103" w:rsidRPr="009D5C6A" w:rsidRDefault="002B3103" w:rsidP="00AB1B05">
            <w:pPr>
              <w:jc w:val="center"/>
            </w:pPr>
            <w:r w:rsidRPr="009D5C6A">
              <w:rPr>
                <w:b/>
              </w:rPr>
              <w:t>(1 ч)</w:t>
            </w:r>
          </w:p>
        </w:tc>
        <w:tc>
          <w:tcPr>
            <w:tcW w:w="2693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Самое великое чудо на свете</w:t>
            </w:r>
          </w:p>
          <w:p w:rsidR="002B3103" w:rsidRPr="009D5C6A" w:rsidRDefault="002B3103" w:rsidP="00AB1B05">
            <w:pPr>
              <w:jc w:val="center"/>
            </w:pPr>
            <w:r w:rsidRPr="009D5C6A">
              <w:rPr>
                <w:b/>
              </w:rPr>
              <w:t>(4 ч)</w:t>
            </w:r>
          </w:p>
        </w:tc>
        <w:tc>
          <w:tcPr>
            <w:tcW w:w="2694" w:type="dxa"/>
            <w:vAlign w:val="center"/>
          </w:tcPr>
          <w:p w:rsidR="002B3103" w:rsidRPr="009D5C6A" w:rsidRDefault="002B3103" w:rsidP="00AB1B05">
            <w:pPr>
              <w:jc w:val="center"/>
            </w:pPr>
            <w:r w:rsidRPr="009D5C6A">
              <w:t>Летописи, былины, жития</w:t>
            </w:r>
          </w:p>
          <w:p w:rsidR="002B3103" w:rsidRPr="009D5C6A" w:rsidRDefault="002B3103" w:rsidP="00AB1B05">
            <w:pPr>
              <w:jc w:val="center"/>
              <w:rPr>
                <w:b/>
              </w:rPr>
            </w:pPr>
            <w:r w:rsidRPr="009D5C6A">
              <w:rPr>
                <w:b/>
              </w:rPr>
              <w:t>(11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Сказки, загадки, небылицы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(7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Устное народное творчество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Устное народное творчество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(14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Чудесный мир классики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(22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Апрель, апрель. Звенит капель!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(5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Люблю природу русскую. Осень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(5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 1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(11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(12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И в шутку и всерьёз </w:t>
            </w:r>
            <w:r w:rsidRPr="00A21C32">
              <w:rPr>
                <w:b/>
                <w:sz w:val="28"/>
                <w:szCs w:val="28"/>
              </w:rPr>
              <w:t>(6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Русские писатели 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Великие русские писатели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(24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Литературные сказки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(16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Я и мои друзья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(5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О братьях наших меньших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(6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 2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(6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Делу время – потехе час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(9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О братьях наших меньших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(5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Из детских журналов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(6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Литературные сказки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Страна детства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Люблю природу русскую. Зима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(10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Были – небылицы </w:t>
            </w:r>
            <w:r w:rsidRPr="00A21C32">
              <w:rPr>
                <w:b/>
                <w:sz w:val="28"/>
                <w:szCs w:val="28"/>
              </w:rPr>
              <w:t>(10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(5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Писатели детям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(22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 1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(6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Природа и мы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(12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Я и мои друзья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(16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Люби живое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(16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Люблю природу русскую. Весна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(16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Поэтическая тетрадь 2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Родина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И в шутку и всерьёз </w:t>
            </w:r>
            <w:r w:rsidRPr="00A21C32">
              <w:rPr>
                <w:b/>
                <w:sz w:val="28"/>
                <w:szCs w:val="28"/>
              </w:rPr>
              <w:t>(25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Собирай по ягодке – наберёшь кузовок </w:t>
            </w:r>
            <w:r w:rsidRPr="00A21C32">
              <w:rPr>
                <w:b/>
                <w:sz w:val="28"/>
                <w:szCs w:val="28"/>
              </w:rPr>
              <w:t>(12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Страна фантазия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(7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Литература зарубежных стран </w:t>
            </w:r>
            <w:r w:rsidRPr="00A21C32">
              <w:rPr>
                <w:b/>
                <w:sz w:val="28"/>
                <w:szCs w:val="28"/>
              </w:rPr>
              <w:t>(13 ч)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По страницам детских журналов</w:t>
            </w:r>
          </w:p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Зарубежная литература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(15 ч)</w:t>
            </w: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Зарубежная литература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(8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</w:p>
        </w:tc>
      </w:tr>
      <w:tr w:rsidR="002B3103" w:rsidRPr="00C408A6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Резервные 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lastRenderedPageBreak/>
              <w:t>(4 ч)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>-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sz w:val="28"/>
                <w:szCs w:val="28"/>
              </w:rPr>
              <w:t xml:space="preserve">Резервные </w:t>
            </w:r>
          </w:p>
          <w:p w:rsidR="002B3103" w:rsidRPr="00A21C32" w:rsidRDefault="002B3103" w:rsidP="00AB1B05">
            <w:pPr>
              <w:jc w:val="center"/>
              <w:rPr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lastRenderedPageBreak/>
              <w:t>(1 ч)</w:t>
            </w:r>
          </w:p>
        </w:tc>
      </w:tr>
      <w:tr w:rsidR="002B3103" w:rsidRPr="00A20B5D" w:rsidTr="00AB1B05">
        <w:trPr>
          <w:trHeight w:val="339"/>
        </w:trPr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lastRenderedPageBreak/>
              <w:t>40 часов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136 часов</w:t>
            </w:r>
          </w:p>
        </w:tc>
        <w:tc>
          <w:tcPr>
            <w:tcW w:w="2693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136 часов</w:t>
            </w:r>
          </w:p>
        </w:tc>
        <w:tc>
          <w:tcPr>
            <w:tcW w:w="2694" w:type="dxa"/>
            <w:vAlign w:val="center"/>
          </w:tcPr>
          <w:p w:rsidR="002B3103" w:rsidRPr="00A21C32" w:rsidRDefault="002B3103" w:rsidP="00AB1B05">
            <w:pPr>
              <w:jc w:val="center"/>
              <w:rPr>
                <w:b/>
                <w:sz w:val="28"/>
                <w:szCs w:val="28"/>
              </w:rPr>
            </w:pPr>
            <w:r w:rsidRPr="00A21C32">
              <w:rPr>
                <w:b/>
                <w:sz w:val="28"/>
                <w:szCs w:val="28"/>
              </w:rPr>
              <w:t>136 часов</w:t>
            </w:r>
          </w:p>
        </w:tc>
      </w:tr>
    </w:tbl>
    <w:p w:rsidR="002B3103" w:rsidRDefault="002B3103" w:rsidP="002B3103">
      <w:pPr>
        <w:rPr>
          <w:sz w:val="28"/>
          <w:szCs w:val="28"/>
        </w:rPr>
        <w:sectPr w:rsidR="002B3103" w:rsidSect="00AB1B05">
          <w:footerReference w:type="default" r:id="rId9"/>
          <w:pgSz w:w="11906" w:h="16838"/>
          <w:pgMar w:top="1134" w:right="720" w:bottom="890" w:left="851" w:header="709" w:footer="709" w:gutter="0"/>
          <w:cols w:space="708"/>
          <w:docGrid w:linePitch="360"/>
        </w:sectPr>
      </w:pPr>
    </w:p>
    <w:p w:rsidR="002B3103" w:rsidRPr="00EE5284" w:rsidRDefault="002B3103" w:rsidP="002B310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2B3103" w:rsidRPr="00EE5284" w:rsidSect="00AB1B05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EB6506" w:rsidRDefault="00EB6506"/>
    <w:p w:rsidR="00EB6506" w:rsidRDefault="00EB6506"/>
    <w:p w:rsidR="00EB6506" w:rsidRDefault="00EB6506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2E3A3F" w:rsidRDefault="002E3A3F"/>
    <w:p w:rsidR="006B17A0" w:rsidRDefault="006B17A0"/>
    <w:p w:rsidR="006B17A0" w:rsidRDefault="006B17A0"/>
    <w:p w:rsidR="006B17A0" w:rsidRDefault="006B17A0"/>
    <w:p w:rsidR="006B17A0" w:rsidRDefault="006B17A0"/>
    <w:p w:rsidR="006B17A0" w:rsidRDefault="006B17A0"/>
    <w:p w:rsidR="006B17A0" w:rsidRDefault="006B17A0"/>
    <w:p w:rsidR="006B17A0" w:rsidRDefault="006B17A0"/>
    <w:p w:rsidR="006B17A0" w:rsidRDefault="006B17A0"/>
    <w:p w:rsidR="006B17A0" w:rsidRDefault="006B17A0"/>
    <w:p w:rsidR="006B17A0" w:rsidRDefault="006B17A0"/>
    <w:p w:rsidR="00EB6506" w:rsidRDefault="00EB6506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AB1B05" w:rsidRDefault="00AB1B05"/>
    <w:p w:rsidR="00EB6506" w:rsidRDefault="00EB6506">
      <w:bookmarkStart w:id="0" w:name="_GoBack"/>
      <w:bookmarkEnd w:id="0"/>
    </w:p>
    <w:sectPr w:rsidR="00EB6506" w:rsidSect="00B05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66F" w:rsidRDefault="004A766F">
      <w:r>
        <w:separator/>
      </w:r>
    </w:p>
  </w:endnote>
  <w:endnote w:type="continuationSeparator" w:id="0">
    <w:p w:rsidR="004A766F" w:rsidRDefault="004A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DDC" w:rsidRDefault="00BC2847">
    <w:pPr>
      <w:pStyle w:val="a9"/>
    </w:pPr>
    <w:r>
      <w:fldChar w:fldCharType="begin"/>
    </w:r>
    <w:r w:rsidR="006C1DDC">
      <w:instrText xml:space="preserve"> PAGE   \* MERGEFORMAT </w:instrText>
    </w:r>
    <w:r>
      <w:fldChar w:fldCharType="separate"/>
    </w:r>
    <w:r w:rsidR="00E468BF">
      <w:rPr>
        <w:noProof/>
      </w:rPr>
      <w:t>16</w:t>
    </w:r>
    <w:r>
      <w:rPr>
        <w:noProof/>
      </w:rPr>
      <w:fldChar w:fldCharType="end"/>
    </w:r>
  </w:p>
  <w:p w:rsidR="006C1DDC" w:rsidRDefault="006C1DD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66F" w:rsidRDefault="004A766F">
      <w:r>
        <w:separator/>
      </w:r>
    </w:p>
  </w:footnote>
  <w:footnote w:type="continuationSeparator" w:id="0">
    <w:p w:rsidR="004A766F" w:rsidRDefault="004A7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151E2"/>
    <w:multiLevelType w:val="hybridMultilevel"/>
    <w:tmpl w:val="E862BE30"/>
    <w:lvl w:ilvl="0" w:tplc="39B676E0">
      <w:start w:val="1"/>
      <w:numFmt w:val="decimal"/>
      <w:lvlText w:val="%1."/>
      <w:lvlJc w:val="left"/>
      <w:pPr>
        <w:ind w:left="6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CEF"/>
    <w:rsid w:val="000F7162"/>
    <w:rsid w:val="001E5072"/>
    <w:rsid w:val="002B3103"/>
    <w:rsid w:val="002E3A3F"/>
    <w:rsid w:val="003219E4"/>
    <w:rsid w:val="004A766F"/>
    <w:rsid w:val="004E56EE"/>
    <w:rsid w:val="00594354"/>
    <w:rsid w:val="00621235"/>
    <w:rsid w:val="00675CEF"/>
    <w:rsid w:val="006B17A0"/>
    <w:rsid w:val="006C1DDC"/>
    <w:rsid w:val="006D0540"/>
    <w:rsid w:val="006E6C57"/>
    <w:rsid w:val="006F78FB"/>
    <w:rsid w:val="008341BB"/>
    <w:rsid w:val="008A7F8F"/>
    <w:rsid w:val="00957009"/>
    <w:rsid w:val="00961281"/>
    <w:rsid w:val="00963A29"/>
    <w:rsid w:val="009F6F91"/>
    <w:rsid w:val="00A21C32"/>
    <w:rsid w:val="00AB1B05"/>
    <w:rsid w:val="00AB7CC0"/>
    <w:rsid w:val="00B05756"/>
    <w:rsid w:val="00B11FD1"/>
    <w:rsid w:val="00B21027"/>
    <w:rsid w:val="00B330C0"/>
    <w:rsid w:val="00B8670B"/>
    <w:rsid w:val="00BA5CE8"/>
    <w:rsid w:val="00BB55EC"/>
    <w:rsid w:val="00BC2847"/>
    <w:rsid w:val="00C00D90"/>
    <w:rsid w:val="00C44F09"/>
    <w:rsid w:val="00D714D6"/>
    <w:rsid w:val="00E468BF"/>
    <w:rsid w:val="00EB6506"/>
    <w:rsid w:val="00EE2D39"/>
    <w:rsid w:val="00F671B7"/>
    <w:rsid w:val="00FC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CCECD-3D89-478E-9D8A-1C8484ED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103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nhideWhenUsed/>
    <w:qFormat/>
    <w:rsid w:val="00EB6506"/>
    <w:pPr>
      <w:keepNext/>
      <w:jc w:val="center"/>
      <w:outlineLvl w:val="1"/>
    </w:pPr>
    <w:rPr>
      <w:bCs/>
      <w:color w:val="0000FF"/>
      <w:sz w:val="28"/>
      <w:szCs w:val="36"/>
    </w:rPr>
  </w:style>
  <w:style w:type="paragraph" w:styleId="3">
    <w:name w:val="heading 3"/>
    <w:basedOn w:val="a"/>
    <w:next w:val="a"/>
    <w:link w:val="30"/>
    <w:unhideWhenUsed/>
    <w:qFormat/>
    <w:rsid w:val="00EB65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B65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B3103"/>
    <w:pPr>
      <w:spacing w:before="240" w:after="60"/>
      <w:outlineLvl w:val="4"/>
    </w:pPr>
    <w:rPr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2B3103"/>
    <w:pPr>
      <w:spacing w:before="240" w:after="60"/>
      <w:outlineLvl w:val="5"/>
    </w:pPr>
    <w:rPr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2B3103"/>
    <w:pPr>
      <w:spacing w:before="240" w:after="60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2B3103"/>
    <w:pPr>
      <w:spacing w:before="240" w:after="60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2B3103"/>
    <w:pPr>
      <w:spacing w:before="240" w:after="60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6506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EB650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B65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B650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B6506"/>
    <w:rPr>
      <w:color w:val="800080"/>
      <w:u w:val="single"/>
    </w:rPr>
  </w:style>
  <w:style w:type="paragraph" w:customStyle="1" w:styleId="Style1">
    <w:name w:val="Style1"/>
    <w:basedOn w:val="a"/>
    <w:rsid w:val="00EB6506"/>
    <w:pPr>
      <w:widowControl w:val="0"/>
      <w:autoSpaceDE w:val="0"/>
      <w:autoSpaceDN w:val="0"/>
      <w:adjustRightInd w:val="0"/>
      <w:spacing w:line="413" w:lineRule="exact"/>
      <w:jc w:val="center"/>
    </w:pPr>
  </w:style>
  <w:style w:type="character" w:customStyle="1" w:styleId="FontStyle98">
    <w:name w:val="Font Style98"/>
    <w:basedOn w:val="a0"/>
    <w:rsid w:val="00EB6506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08">
    <w:name w:val="Font Style108"/>
    <w:basedOn w:val="a0"/>
    <w:rsid w:val="00EB6506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table" w:styleId="a5">
    <w:name w:val="Table Grid"/>
    <w:basedOn w:val="a1"/>
    <w:rsid w:val="00EB6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3A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азвание Знак"/>
    <w:basedOn w:val="a0"/>
    <w:link w:val="a8"/>
    <w:locked/>
    <w:rsid w:val="002E3A3F"/>
    <w:rPr>
      <w:b/>
      <w:bCs/>
      <w:sz w:val="24"/>
      <w:szCs w:val="24"/>
      <w:lang w:eastAsia="ru-RU"/>
    </w:rPr>
  </w:style>
  <w:style w:type="paragraph" w:styleId="a8">
    <w:name w:val="Title"/>
    <w:basedOn w:val="a"/>
    <w:link w:val="a7"/>
    <w:qFormat/>
    <w:rsid w:val="002E3A3F"/>
    <w:pPr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11">
    <w:name w:val="Название Знак1"/>
    <w:basedOn w:val="a0"/>
    <w:uiPriority w:val="10"/>
    <w:rsid w:val="002E3A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footer"/>
    <w:basedOn w:val="a"/>
    <w:link w:val="aa"/>
    <w:unhideWhenUsed/>
    <w:rsid w:val="002B31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B31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B3103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50">
    <w:name w:val="Заголовок 5 Знак"/>
    <w:basedOn w:val="a0"/>
    <w:link w:val="5"/>
    <w:rsid w:val="002B3103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2B3103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rsid w:val="002B31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2B3103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2B3103"/>
    <w:rPr>
      <w:rFonts w:ascii="Arial" w:eastAsia="Times New Roman" w:hAnsi="Arial" w:cs="Arial"/>
      <w:lang w:val="en-US"/>
    </w:rPr>
  </w:style>
  <w:style w:type="paragraph" w:styleId="ab">
    <w:name w:val="Subtitle"/>
    <w:basedOn w:val="a"/>
    <w:next w:val="a"/>
    <w:link w:val="ac"/>
    <w:qFormat/>
    <w:rsid w:val="002B3103"/>
    <w:pPr>
      <w:spacing w:after="60"/>
      <w:jc w:val="center"/>
      <w:outlineLvl w:val="1"/>
    </w:pPr>
    <w:rPr>
      <w:rFonts w:ascii="Arial" w:hAnsi="Arial" w:cs="Arial"/>
      <w:lang w:val="en-US" w:eastAsia="en-US"/>
    </w:rPr>
  </w:style>
  <w:style w:type="character" w:customStyle="1" w:styleId="ac">
    <w:name w:val="Подзаголовок Знак"/>
    <w:basedOn w:val="a0"/>
    <w:link w:val="ab"/>
    <w:rsid w:val="002B3103"/>
    <w:rPr>
      <w:rFonts w:ascii="Arial" w:eastAsia="Times New Roman" w:hAnsi="Arial" w:cs="Arial"/>
      <w:sz w:val="24"/>
      <w:szCs w:val="24"/>
      <w:lang w:val="en-US"/>
    </w:rPr>
  </w:style>
  <w:style w:type="character" w:styleId="ad">
    <w:name w:val="Strong"/>
    <w:basedOn w:val="a0"/>
    <w:qFormat/>
    <w:rsid w:val="002B3103"/>
    <w:rPr>
      <w:b/>
      <w:bCs/>
    </w:rPr>
  </w:style>
  <w:style w:type="character" w:styleId="ae">
    <w:name w:val="Emphasis"/>
    <w:basedOn w:val="a0"/>
    <w:qFormat/>
    <w:rsid w:val="002B3103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2B3103"/>
    <w:rPr>
      <w:lang w:val="en-US" w:eastAsia="en-US"/>
    </w:rPr>
  </w:style>
  <w:style w:type="paragraph" w:customStyle="1" w:styleId="13">
    <w:name w:val="Абзац списка1"/>
    <w:basedOn w:val="a"/>
    <w:qFormat/>
    <w:rsid w:val="002B3103"/>
    <w:pPr>
      <w:ind w:left="720"/>
    </w:pPr>
    <w:rPr>
      <w:lang w:val="en-US" w:eastAsia="en-US"/>
    </w:rPr>
  </w:style>
  <w:style w:type="paragraph" w:customStyle="1" w:styleId="21">
    <w:name w:val="Цитата 21"/>
    <w:basedOn w:val="a"/>
    <w:next w:val="a"/>
    <w:link w:val="QuoteChar"/>
    <w:qFormat/>
    <w:rsid w:val="002B3103"/>
    <w:rPr>
      <w:i/>
      <w:iCs/>
      <w:lang w:val="en-US" w:eastAsia="en-US"/>
    </w:rPr>
  </w:style>
  <w:style w:type="character" w:customStyle="1" w:styleId="QuoteChar">
    <w:name w:val="Quote Char"/>
    <w:basedOn w:val="a0"/>
    <w:link w:val="21"/>
    <w:locked/>
    <w:rsid w:val="002B3103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2B3103"/>
    <w:pPr>
      <w:ind w:left="720" w:right="720"/>
    </w:pPr>
    <w:rPr>
      <w:bCs/>
      <w:i/>
      <w:iCs/>
      <w:lang w:val="en-US" w:eastAsia="en-US"/>
    </w:rPr>
  </w:style>
  <w:style w:type="character" w:customStyle="1" w:styleId="IntenseQuoteChar">
    <w:name w:val="Intense Quote Char"/>
    <w:basedOn w:val="a0"/>
    <w:link w:val="14"/>
    <w:locked/>
    <w:rsid w:val="002B3103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2B3103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2B3103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2B3103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2B3103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2B3103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2B3103"/>
    <w:pPr>
      <w:outlineLvl w:val="9"/>
    </w:pPr>
  </w:style>
  <w:style w:type="character" w:styleId="af">
    <w:name w:val="footnote reference"/>
    <w:basedOn w:val="a0"/>
    <w:semiHidden/>
    <w:rsid w:val="002B3103"/>
    <w:rPr>
      <w:vertAlign w:val="superscript"/>
    </w:rPr>
  </w:style>
  <w:style w:type="paragraph" w:customStyle="1" w:styleId="af0">
    <w:name w:val="Стиль"/>
    <w:rsid w:val="002B3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rmal (Web)"/>
    <w:basedOn w:val="a"/>
    <w:unhideWhenUsed/>
    <w:rsid w:val="002B3103"/>
    <w:pPr>
      <w:spacing w:before="100" w:beforeAutospacing="1" w:after="100" w:afterAutospacing="1"/>
    </w:pPr>
  </w:style>
  <w:style w:type="paragraph" w:styleId="af2">
    <w:name w:val="header"/>
    <w:basedOn w:val="a"/>
    <w:link w:val="af3"/>
    <w:unhideWhenUsed/>
    <w:rsid w:val="002B310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2B31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961281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rsid w:val="009612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ody Text"/>
    <w:basedOn w:val="a"/>
    <w:link w:val="af7"/>
    <w:rsid w:val="00961281"/>
    <w:pPr>
      <w:spacing w:after="120"/>
    </w:pPr>
  </w:style>
  <w:style w:type="character" w:customStyle="1" w:styleId="af7">
    <w:name w:val="Основной текст Знак"/>
    <w:basedOn w:val="a0"/>
    <w:link w:val="af6"/>
    <w:rsid w:val="00961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link w:val="af9"/>
    <w:semiHidden/>
    <w:rsid w:val="00961281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9612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"/>
    <w:link w:val="afb"/>
    <w:semiHidden/>
    <w:unhideWhenUsed/>
    <w:rsid w:val="00961281"/>
    <w:rPr>
      <w:rFonts w:ascii="Tahoma" w:eastAsia="Calibr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semiHidden/>
    <w:rsid w:val="00961281"/>
    <w:rPr>
      <w:rFonts w:ascii="Tahoma" w:eastAsia="Calibri" w:hAnsi="Tahoma" w:cs="Tahoma"/>
      <w:sz w:val="16"/>
      <w:szCs w:val="16"/>
    </w:rPr>
  </w:style>
  <w:style w:type="character" w:customStyle="1" w:styleId="afc">
    <w:name w:val="Схема документа Знак"/>
    <w:link w:val="afd"/>
    <w:semiHidden/>
    <w:rsid w:val="00961281"/>
    <w:rPr>
      <w:rFonts w:ascii="Tahoma" w:hAnsi="Tahoma"/>
      <w:shd w:val="clear" w:color="auto" w:fill="000080"/>
    </w:rPr>
  </w:style>
  <w:style w:type="paragraph" w:styleId="afd">
    <w:name w:val="Document Map"/>
    <w:basedOn w:val="a"/>
    <w:link w:val="afc"/>
    <w:semiHidden/>
    <w:rsid w:val="00961281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b">
    <w:name w:val="Схема документа Знак1"/>
    <w:basedOn w:val="a0"/>
    <w:semiHidden/>
    <w:rsid w:val="00961281"/>
    <w:rPr>
      <w:rFonts w:ascii="Segoe UI" w:eastAsia="Times New Roman" w:hAnsi="Segoe UI" w:cs="Segoe UI"/>
      <w:sz w:val="16"/>
      <w:szCs w:val="16"/>
      <w:lang w:eastAsia="ru-RU"/>
    </w:rPr>
  </w:style>
  <w:style w:type="paragraph" w:styleId="22">
    <w:name w:val="Body Text Indent 2"/>
    <w:basedOn w:val="a"/>
    <w:link w:val="23"/>
    <w:rsid w:val="00961281"/>
    <w:pPr>
      <w:ind w:firstLine="706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96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rsid w:val="00961281"/>
    <w:rPr>
      <w:rFonts w:ascii="Times New Roman" w:hAnsi="Times New Roman"/>
    </w:rPr>
  </w:style>
  <w:style w:type="paragraph" w:styleId="afe">
    <w:name w:val="No Spacing"/>
    <w:qFormat/>
    <w:rsid w:val="00961281"/>
    <w:pPr>
      <w:spacing w:after="0" w:line="240" w:lineRule="auto"/>
    </w:pPr>
    <w:rPr>
      <w:rFonts w:ascii="Calibri" w:eastAsia="Calibri" w:hAnsi="Calibri" w:cs="Times New Roman"/>
    </w:rPr>
  </w:style>
  <w:style w:type="character" w:styleId="aff">
    <w:name w:val="page number"/>
    <w:basedOn w:val="a0"/>
    <w:rsid w:val="00961281"/>
  </w:style>
  <w:style w:type="paragraph" w:customStyle="1" w:styleId="Default">
    <w:name w:val="Default"/>
    <w:rsid w:val="009612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Знак"/>
    <w:basedOn w:val="a"/>
    <w:rsid w:val="009612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961281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6128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961281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961281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61281"/>
  </w:style>
  <w:style w:type="character" w:customStyle="1" w:styleId="Zag11">
    <w:name w:val="Zag_11"/>
    <w:rsid w:val="00961281"/>
  </w:style>
  <w:style w:type="paragraph" w:styleId="24">
    <w:name w:val="Body Text 2"/>
    <w:basedOn w:val="a"/>
    <w:link w:val="25"/>
    <w:rsid w:val="0096128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61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1281"/>
  </w:style>
  <w:style w:type="character" w:customStyle="1" w:styleId="c2">
    <w:name w:val="c2"/>
    <w:basedOn w:val="a0"/>
    <w:rsid w:val="00961281"/>
  </w:style>
  <w:style w:type="character" w:customStyle="1" w:styleId="c42">
    <w:name w:val="c42"/>
    <w:basedOn w:val="a0"/>
    <w:rsid w:val="00961281"/>
  </w:style>
  <w:style w:type="paragraph" w:customStyle="1" w:styleId="c36">
    <w:name w:val="c36"/>
    <w:basedOn w:val="a"/>
    <w:rsid w:val="00961281"/>
    <w:pPr>
      <w:spacing w:before="100" w:beforeAutospacing="1" w:after="100" w:afterAutospacing="1"/>
    </w:pPr>
  </w:style>
  <w:style w:type="character" w:customStyle="1" w:styleId="c1">
    <w:name w:val="c1"/>
    <w:basedOn w:val="a0"/>
    <w:rsid w:val="00961281"/>
  </w:style>
  <w:style w:type="character" w:customStyle="1" w:styleId="c8">
    <w:name w:val="c8"/>
    <w:basedOn w:val="a0"/>
    <w:rsid w:val="00961281"/>
  </w:style>
  <w:style w:type="paragraph" w:customStyle="1" w:styleId="c20">
    <w:name w:val="c20"/>
    <w:basedOn w:val="a"/>
    <w:rsid w:val="00961281"/>
    <w:pPr>
      <w:spacing w:before="100" w:beforeAutospacing="1" w:after="100" w:afterAutospacing="1"/>
    </w:pPr>
  </w:style>
  <w:style w:type="paragraph" w:customStyle="1" w:styleId="c26">
    <w:name w:val="c26"/>
    <w:basedOn w:val="a"/>
    <w:rsid w:val="00961281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9612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612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96128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961281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961281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961281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rsid w:val="00961281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96128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96128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961281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rsid w:val="00961281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96128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961281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rsid w:val="0096128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961281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961281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3499C877-974F-4FDC-BD73-725A36DB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16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2016-08-07T13:46:00Z</dcterms:created>
  <dcterms:modified xsi:type="dcterms:W3CDTF">2016-12-20T11:24:00Z</dcterms:modified>
</cp:coreProperties>
</file>